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660172">
        <w:tc>
          <w:tcPr>
            <w:tcW w:w="2497" w:type="pct"/>
            <w:shd w:val="clear" w:color="auto" w:fill="D9D9D9" w:themeFill="background1" w:themeFillShade="D9"/>
          </w:tcPr>
          <w:p w:rsidR="00382698" w:rsidRPr="001E40A9" w:rsidRDefault="00F4767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t>Definitions</w:t>
            </w:r>
          </w:p>
        </w:tc>
        <w:tc>
          <w:tcPr>
            <w:tcW w:w="2503" w:type="pct"/>
            <w:shd w:val="clear" w:color="auto" w:fill="D9D9D9" w:themeFill="background1" w:themeFillShade="D9"/>
          </w:tcPr>
          <w:p w:rsidR="00382698" w:rsidRPr="001E40A9" w:rsidRDefault="00F4767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التعريفات</w:t>
            </w:r>
          </w:p>
        </w:tc>
      </w:tr>
      <w:tr w:rsidR="001E40A9" w:rsidRPr="001E40A9" w:rsidTr="00660172">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The Bank</w:t>
            </w:r>
            <w:r w:rsidRPr="001E40A9">
              <w:rPr>
                <w:rFonts w:ascii="Arial Unicode MS" w:eastAsia="Arial Unicode MS" w:hAnsi="Arial Unicode MS" w:cs="Arial Unicode MS"/>
                <w:color w:val="000000" w:themeColor="text1"/>
                <w:sz w:val="28"/>
                <w:szCs w:val="28"/>
              </w:rPr>
              <w:t>: Means The Saudi Investment Bank (SAIB).</w:t>
            </w:r>
          </w:p>
        </w:tc>
        <w:tc>
          <w:tcPr>
            <w:tcW w:w="2503" w:type="pct"/>
            <w:vAlign w:val="center"/>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p>
        </w:tc>
      </w:tr>
      <w:tr w:rsidR="001E40A9" w:rsidRPr="001E40A9" w:rsidTr="00660172">
        <w:tc>
          <w:tcPr>
            <w:tcW w:w="2497" w:type="pct"/>
            <w:vAlign w:val="center"/>
          </w:tcPr>
          <w:p w:rsidR="00382698" w:rsidRPr="001E40A9" w:rsidRDefault="00F47672" w:rsidP="00C50CB3">
            <w:pPr>
              <w:pStyle w:val="ListParagraph"/>
              <w:tabs>
                <w:tab w:val="left" w:pos="0"/>
                <w:tab w:val="left" w:pos="176"/>
              </w:tabs>
              <w:bidi w:val="0"/>
              <w:spacing w:line="280" w:lineRule="exact"/>
              <w:ind w:left="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WooW Program</w:t>
            </w:r>
            <w:r w:rsidRPr="001E40A9">
              <w:rPr>
                <w:rFonts w:ascii="Arial Unicode MS" w:eastAsia="Arial Unicode MS" w:hAnsi="Arial Unicode MS" w:cs="Arial Unicode MS"/>
                <w:color w:val="000000" w:themeColor="text1"/>
                <w:sz w:val="28"/>
                <w:szCs w:val="28"/>
              </w:rPr>
              <w:t xml:space="preserve">. It is one of The Saudi Investment Bank’s </w:t>
            </w:r>
            <w:r w:rsidR="00A84020" w:rsidRPr="001E40A9">
              <w:rPr>
                <w:rFonts w:ascii="Arial Unicode MS" w:eastAsia="Arial Unicode MS" w:hAnsi="Arial Unicode MS" w:cs="Arial Unicode MS"/>
                <w:color w:val="000000" w:themeColor="text1"/>
                <w:sz w:val="28"/>
                <w:szCs w:val="28"/>
              </w:rPr>
              <w:t>L</w:t>
            </w:r>
            <w:r w:rsidRPr="001E40A9">
              <w:rPr>
                <w:rFonts w:ascii="Arial Unicode MS" w:eastAsia="Arial Unicode MS" w:hAnsi="Arial Unicode MS" w:cs="Arial Unicode MS"/>
                <w:color w:val="000000" w:themeColor="text1"/>
                <w:sz w:val="28"/>
                <w:szCs w:val="28"/>
              </w:rPr>
              <w:t xml:space="preserve">oyalty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rograms.</w:t>
            </w:r>
          </w:p>
        </w:tc>
        <w:tc>
          <w:tcPr>
            <w:tcW w:w="2503" w:type="pct"/>
            <w:vAlign w:val="center"/>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برنامج</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وااو</w:t>
            </w:r>
            <w:r w:rsidRPr="001E40A9">
              <w:rPr>
                <w:rFonts w:ascii="Arial Unicode MS" w:eastAsia="Arial Unicode MS" w:hAnsi="Arial Unicode MS" w:cs="Arial Unicode MS"/>
                <w:b/>
                <w:b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أحد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p>
        </w:tc>
      </w:tr>
      <w:tr w:rsidR="001E40A9" w:rsidRPr="001E40A9" w:rsidTr="00660172">
        <w:tc>
          <w:tcPr>
            <w:tcW w:w="2497" w:type="pct"/>
            <w:vAlign w:val="center"/>
          </w:tcPr>
          <w:p w:rsidR="00B67A88" w:rsidRPr="001E40A9" w:rsidRDefault="00F47672" w:rsidP="001E40A9">
            <w:pPr>
              <w:tabs>
                <w:tab w:val="left" w:pos="0"/>
                <w:tab w:val="left" w:pos="176"/>
              </w:tabs>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Points</w:t>
            </w:r>
            <w:r w:rsidRPr="001E40A9">
              <w:rPr>
                <w:rFonts w:ascii="Arial Unicode MS" w:eastAsia="Arial Unicode MS" w:hAnsi="Arial Unicode MS" w:cs="Arial Unicode MS"/>
                <w:color w:val="000000" w:themeColor="text1"/>
                <w:sz w:val="28"/>
                <w:szCs w:val="28"/>
              </w:rPr>
              <w:t xml:space="preserve">. Are the points earned by the customer after enrolling in the </w:t>
            </w:r>
            <w:r w:rsidR="00660172" w:rsidRPr="001E40A9">
              <w:rPr>
                <w:rFonts w:ascii="Arial Unicode MS" w:eastAsia="Arial Unicode MS" w:hAnsi="Arial Unicode MS" w:cs="Arial Unicode MS"/>
                <w:color w:val="000000" w:themeColor="text1"/>
                <w:sz w:val="28"/>
                <w:szCs w:val="28"/>
              </w:rPr>
              <w:t>Wo</w:t>
            </w:r>
            <w:r w:rsidR="00660172">
              <w:rPr>
                <w:rFonts w:ascii="Arial Unicode MS" w:eastAsia="Arial Unicode MS" w:hAnsi="Arial Unicode MS" w:cs="Arial Unicode MS"/>
                <w:color w:val="000000" w:themeColor="text1"/>
                <w:sz w:val="28"/>
                <w:szCs w:val="28"/>
              </w:rPr>
              <w:t>o</w:t>
            </w:r>
            <w:r w:rsidR="00660172" w:rsidRPr="001E40A9">
              <w:rPr>
                <w:rFonts w:ascii="Arial Unicode MS" w:eastAsia="Arial Unicode MS" w:hAnsi="Arial Unicode MS" w:cs="Arial Unicode MS"/>
                <w:color w:val="000000" w:themeColor="text1"/>
                <w:sz w:val="28"/>
                <w:szCs w:val="28"/>
              </w:rPr>
              <w:t>w</w:t>
            </w:r>
            <w:r w:rsidR="003206FB"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Program and in </w:t>
            </w:r>
            <w:r w:rsidR="00660172" w:rsidRPr="001E40A9">
              <w:rPr>
                <w:rFonts w:ascii="Arial Unicode MS" w:eastAsia="Arial Unicode MS" w:hAnsi="Arial Unicode MS" w:cs="Arial Unicode MS"/>
                <w:color w:val="000000" w:themeColor="text1"/>
                <w:sz w:val="28"/>
                <w:szCs w:val="28"/>
              </w:rPr>
              <w:t>return,</w:t>
            </w:r>
            <w:r w:rsidRPr="001E40A9">
              <w:rPr>
                <w:rFonts w:ascii="Arial Unicode MS" w:eastAsia="Arial Unicode MS" w:hAnsi="Arial Unicode MS" w:cs="Arial Unicode MS"/>
                <w:color w:val="000000" w:themeColor="text1"/>
                <w:sz w:val="28"/>
                <w:szCs w:val="28"/>
              </w:rPr>
              <w:t xml:space="preserve"> of </w:t>
            </w:r>
            <w:r w:rsidR="00660172" w:rsidRPr="001E40A9">
              <w:rPr>
                <w:rFonts w:ascii="Arial Unicode MS" w:eastAsia="Arial Unicode MS" w:hAnsi="Arial Unicode MS" w:cs="Arial Unicode MS"/>
                <w:color w:val="000000" w:themeColor="text1"/>
                <w:sz w:val="28"/>
                <w:szCs w:val="28"/>
              </w:rPr>
              <w:t>performing transactions</w:t>
            </w:r>
            <w:r w:rsidR="00B67A88" w:rsidRPr="001E40A9">
              <w:rPr>
                <w:rFonts w:ascii="Arial Unicode MS" w:eastAsia="Arial Unicode MS" w:hAnsi="Arial Unicode MS" w:cs="Arial Unicode MS"/>
                <w:color w:val="000000" w:themeColor="text1"/>
                <w:sz w:val="28"/>
                <w:szCs w:val="28"/>
              </w:rPr>
              <w:t xml:space="preserve"> which are published on the Banks website and may change from time to time.</w:t>
            </w:r>
          </w:p>
          <w:p w:rsidR="00382698" w:rsidRPr="001E40A9" w:rsidRDefault="00B67A88" w:rsidP="0015404F">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 https://www.sa</w:t>
            </w:r>
            <w:r w:rsidR="0015404F" w:rsidRPr="001E40A9">
              <w:rPr>
                <w:rFonts w:ascii="Arial Unicode MS" w:eastAsia="Arial Unicode MS" w:hAnsi="Arial Unicode MS" w:cs="Arial Unicode MS"/>
                <w:color w:val="000000" w:themeColor="text1"/>
                <w:sz w:val="28"/>
                <w:szCs w:val="28"/>
              </w:rPr>
              <w:t>ib.com.sa/en/woow-programs#tab</w:t>
            </w:r>
          </w:p>
        </w:tc>
        <w:tc>
          <w:tcPr>
            <w:tcW w:w="2503" w:type="pct"/>
            <w:vAlign w:val="center"/>
          </w:tcPr>
          <w:p w:rsidR="00C17E4F" w:rsidRPr="001E40A9" w:rsidRDefault="00F47672" w:rsidP="006B1D6C">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هي النقاط التي يحصل عليها العميل بعد اشتراكه في البرنامج وعند </w:t>
            </w:r>
            <w:r w:rsidR="00E155D4" w:rsidRPr="001E40A9">
              <w:rPr>
                <w:rFonts w:ascii="Arial Unicode MS" w:eastAsia="Arial Unicode MS" w:hAnsi="Arial Unicode MS" w:cs="Arial Unicode MS" w:hint="cs"/>
                <w:color w:val="000000" w:themeColor="text1"/>
                <w:sz w:val="28"/>
                <w:szCs w:val="28"/>
                <w:rtl/>
              </w:rPr>
              <w:t xml:space="preserve">إجراء </w:t>
            </w:r>
            <w:r w:rsidRPr="001E40A9">
              <w:rPr>
                <w:rFonts w:ascii="Arial Unicode MS" w:eastAsia="Arial Unicode MS" w:hAnsi="Arial Unicode MS" w:cs="Arial Unicode MS"/>
                <w:color w:val="000000" w:themeColor="text1"/>
                <w:sz w:val="28"/>
                <w:szCs w:val="28"/>
                <w:rtl/>
              </w:rPr>
              <w:t xml:space="preserve">التعاملات </w:t>
            </w:r>
            <w:r w:rsidR="00B061BD" w:rsidRPr="001E40A9">
              <w:rPr>
                <w:rFonts w:ascii="Arial Unicode MS" w:eastAsia="Arial Unicode MS" w:hAnsi="Arial Unicode MS" w:cs="Arial Unicode MS" w:hint="cs"/>
                <w:color w:val="000000" w:themeColor="text1"/>
                <w:sz w:val="28"/>
                <w:szCs w:val="28"/>
                <w:rtl/>
              </w:rPr>
              <w:t>المصرفية</w:t>
            </w:r>
            <w:r w:rsidR="00C17E4F" w:rsidRPr="001E40A9">
              <w:rPr>
                <w:rFonts w:ascii="Arial Unicode MS" w:eastAsia="Arial Unicode MS" w:hAnsi="Arial Unicode MS" w:cs="Arial Unicode MS" w:hint="cs"/>
                <w:color w:val="000000" w:themeColor="text1"/>
                <w:sz w:val="28"/>
                <w:szCs w:val="28"/>
                <w:rtl/>
              </w:rPr>
              <w:t xml:space="preserve"> الموضح</w:t>
            </w:r>
            <w:r w:rsidR="00C17E4F" w:rsidRPr="001E40A9">
              <w:rPr>
                <w:rFonts w:ascii="Arial Unicode MS" w:eastAsia="Arial Unicode MS" w:hAnsi="Arial Unicode MS" w:cs="Arial Unicode MS" w:hint="eastAsia"/>
                <w:color w:val="000000" w:themeColor="text1"/>
                <w:sz w:val="28"/>
                <w:szCs w:val="28"/>
                <w:rtl/>
              </w:rPr>
              <w:t>ة</w:t>
            </w:r>
            <w:r w:rsidR="00C17E4F" w:rsidRPr="001E40A9">
              <w:rPr>
                <w:rFonts w:ascii="Arial Unicode MS" w:eastAsia="Arial Unicode MS" w:hAnsi="Arial Unicode MS" w:cs="Arial Unicode MS" w:hint="cs"/>
                <w:color w:val="000000" w:themeColor="text1"/>
                <w:sz w:val="28"/>
                <w:szCs w:val="28"/>
                <w:rtl/>
              </w:rPr>
              <w:t xml:space="preserve"> في الموقع ا</w:t>
            </w:r>
            <w:r w:rsidR="00062F47" w:rsidRPr="001E40A9">
              <w:rPr>
                <w:rFonts w:ascii="Arial Unicode MS" w:eastAsia="Arial Unicode MS" w:hAnsi="Arial Unicode MS" w:cs="Arial Unicode MS" w:hint="cs"/>
                <w:color w:val="000000" w:themeColor="text1"/>
                <w:sz w:val="28"/>
                <w:szCs w:val="28"/>
                <w:rtl/>
              </w:rPr>
              <w:t>ل</w:t>
            </w:r>
            <w:r w:rsidR="00C17E4F" w:rsidRPr="001E40A9">
              <w:rPr>
                <w:rFonts w:ascii="Arial Unicode MS" w:eastAsia="Arial Unicode MS" w:hAnsi="Arial Unicode MS" w:cs="Arial Unicode MS" w:hint="cs"/>
                <w:color w:val="000000" w:themeColor="text1"/>
                <w:sz w:val="28"/>
                <w:szCs w:val="28"/>
                <w:rtl/>
              </w:rPr>
              <w:t>رسمي للبنك، وقد يتم تغييرها في أي وقت.</w:t>
            </w:r>
          </w:p>
          <w:p w:rsidR="00C17E4F" w:rsidRPr="001E40A9" w:rsidRDefault="00B061BD" w:rsidP="00C17E4F">
            <w:pPr>
              <w:tabs>
                <w:tab w:val="left" w:pos="0"/>
              </w:tabs>
              <w:bidi/>
              <w:spacing w:line="280" w:lineRule="exact"/>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https://www.saib.com.sa/ar/woow-programs</w:t>
            </w:r>
          </w:p>
          <w:p w:rsidR="00382698" w:rsidRPr="001E40A9" w:rsidRDefault="00382698" w:rsidP="00C17E4F">
            <w:pPr>
              <w:tabs>
                <w:tab w:val="left" w:pos="0"/>
              </w:tabs>
              <w:bidi/>
              <w:spacing w:line="280" w:lineRule="exact"/>
              <w:jc w:val="both"/>
              <w:rPr>
                <w:rFonts w:ascii="Arial Unicode MS" w:eastAsia="Arial Unicode MS" w:hAnsi="Arial Unicode MS" w:cs="Arial Unicode MS"/>
                <w:color w:val="000000" w:themeColor="text1"/>
                <w:sz w:val="28"/>
                <w:szCs w:val="28"/>
                <w:rtl/>
              </w:rPr>
            </w:pPr>
          </w:p>
        </w:tc>
      </w:tr>
      <w:tr w:rsidR="001E40A9" w:rsidRPr="001E40A9" w:rsidTr="00660172">
        <w:tc>
          <w:tcPr>
            <w:tcW w:w="2497" w:type="pct"/>
            <w:vAlign w:val="center"/>
          </w:tcPr>
          <w:p w:rsidR="00382698" w:rsidRPr="001E40A9" w:rsidRDefault="00F47672" w:rsidP="00A141B4">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Rewards</w:t>
            </w:r>
            <w:r w:rsidRPr="001E40A9">
              <w:rPr>
                <w:rFonts w:ascii="Arial Unicode MS" w:eastAsia="Arial Unicode MS" w:hAnsi="Arial Unicode MS" w:cs="Arial Unicode MS"/>
                <w:color w:val="000000" w:themeColor="text1"/>
                <w:sz w:val="28"/>
                <w:szCs w:val="28"/>
              </w:rPr>
              <w:t>. Wide variety of gifts such as travel mile</w:t>
            </w:r>
            <w:r w:rsidR="00B67A88" w:rsidRPr="001E40A9">
              <w:rPr>
                <w:rFonts w:ascii="Arial Unicode MS" w:eastAsia="Arial Unicode MS" w:hAnsi="Arial Unicode MS" w:cs="Arial Unicode MS"/>
                <w:color w:val="000000" w:themeColor="text1"/>
                <w:sz w:val="28"/>
                <w:szCs w:val="28"/>
              </w:rPr>
              <w:t xml:space="preserve">s, </w:t>
            </w:r>
            <w:r w:rsidRPr="001E40A9">
              <w:rPr>
                <w:rFonts w:ascii="Arial Unicode MS" w:eastAsia="Arial Unicode MS" w:hAnsi="Arial Unicode MS" w:cs="Arial Unicode MS"/>
                <w:color w:val="000000" w:themeColor="text1"/>
                <w:sz w:val="28"/>
                <w:szCs w:val="28"/>
              </w:rPr>
              <w:t>gift</w:t>
            </w:r>
            <w:r w:rsidR="00B67A88" w:rsidRPr="001E40A9">
              <w:rPr>
                <w:rFonts w:ascii="Arial Unicode MS" w:eastAsia="Arial Unicode MS" w:hAnsi="Arial Unicode MS" w:cs="Arial Unicode MS"/>
                <w:color w:val="000000" w:themeColor="text1"/>
                <w:sz w:val="28"/>
                <w:szCs w:val="28"/>
              </w:rPr>
              <w:t xml:space="preserve"> items, e</w:t>
            </w:r>
            <w:r w:rsidR="00C17E4F"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Pr>
              <w:t>vouchers</w:t>
            </w:r>
            <w:r w:rsidR="00741F81" w:rsidRPr="001E40A9">
              <w:rPr>
                <w:rFonts w:ascii="Arial Unicode MS" w:eastAsia="Arial Unicode MS" w:hAnsi="Arial Unicode MS" w:cs="Arial Unicode MS" w:hint="cs"/>
                <w:color w:val="000000" w:themeColor="text1"/>
                <w:sz w:val="28"/>
                <w:szCs w:val="28"/>
                <w:rtl/>
              </w:rPr>
              <w:t xml:space="preserve"> </w:t>
            </w:r>
            <w:r w:rsidR="00B67A88" w:rsidRPr="001E40A9">
              <w:rPr>
                <w:rFonts w:ascii="Arial Unicode MS" w:eastAsia="Arial Unicode MS" w:hAnsi="Arial Unicode MS" w:cs="Arial Unicode MS"/>
                <w:color w:val="000000" w:themeColor="text1"/>
                <w:sz w:val="28"/>
                <w:szCs w:val="28"/>
              </w:rPr>
              <w:t xml:space="preserve">and </w:t>
            </w:r>
            <w:r w:rsidR="00C17E4F" w:rsidRPr="001E40A9">
              <w:rPr>
                <w:rFonts w:ascii="Arial Unicode MS" w:eastAsia="Arial Unicode MS" w:hAnsi="Arial Unicode MS" w:cs="Arial Unicode MS"/>
                <w:color w:val="000000" w:themeColor="text1"/>
                <w:sz w:val="28"/>
                <w:szCs w:val="28"/>
              </w:rPr>
              <w:t>donations</w:t>
            </w:r>
            <w:r w:rsidR="00B67A88" w:rsidRPr="001E40A9">
              <w:rPr>
                <w:rFonts w:ascii="Arial Unicode MS" w:eastAsia="Arial Unicode MS" w:hAnsi="Arial Unicode MS" w:cs="Arial Unicode MS"/>
                <w:color w:val="000000" w:themeColor="text1"/>
                <w:sz w:val="28"/>
                <w:szCs w:val="28"/>
              </w:rPr>
              <w:t xml:space="preserve"> to charities</w:t>
            </w:r>
            <w:r w:rsidR="001E40A9" w:rsidRPr="001E40A9">
              <w:rPr>
                <w:rFonts w:ascii="Arial Unicode MS" w:eastAsia="Arial Unicode MS" w:hAnsi="Arial Unicode MS" w:cs="Arial Unicode MS"/>
                <w:color w:val="000000" w:themeColor="text1"/>
                <w:sz w:val="28"/>
                <w:szCs w:val="28"/>
              </w:rPr>
              <w:t xml:space="preserve"> </w:t>
            </w:r>
            <w:r w:rsidR="00062F47" w:rsidRPr="001E40A9">
              <w:rPr>
                <w:rFonts w:ascii="Arial Unicode MS" w:eastAsia="Arial Unicode MS" w:hAnsi="Arial Unicode MS" w:cs="Arial Unicode MS"/>
                <w:color w:val="000000" w:themeColor="text1"/>
                <w:sz w:val="28"/>
                <w:szCs w:val="28"/>
              </w:rPr>
              <w:t>that the customers get when redeeming their earned points</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rsidR="00382698" w:rsidRPr="001E40A9" w:rsidRDefault="00F47672" w:rsidP="00741F81">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مجموعة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المتنوعة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كأميال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السفر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والقسائم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الشرائية</w:t>
            </w:r>
            <w:r w:rsidRPr="001E40A9">
              <w:rPr>
                <w:rFonts w:ascii="Arial Unicode MS" w:eastAsia="Arial Unicode MS" w:hAnsi="Arial Unicode MS" w:cs="Arial Unicode MS"/>
                <w:color w:val="000000" w:themeColor="text1"/>
                <w:sz w:val="28"/>
                <w:szCs w:val="28"/>
                <w:rtl/>
              </w:rPr>
              <w:t xml:space="preserve"> </w:t>
            </w:r>
            <w:r w:rsidR="00B061BD" w:rsidRPr="001E40A9">
              <w:rPr>
                <w:rFonts w:ascii="Arial Unicode MS" w:eastAsia="Arial Unicode MS" w:hAnsi="Arial Unicode MS" w:cs="Arial Unicode MS" w:hint="cs"/>
                <w:color w:val="000000" w:themeColor="text1"/>
                <w:sz w:val="28"/>
                <w:szCs w:val="28"/>
                <w:rtl/>
              </w:rPr>
              <w:t xml:space="preserve">الإلكترونية </w:t>
            </w:r>
            <w:r w:rsidR="006E7C34" w:rsidRPr="001E40A9">
              <w:rPr>
                <w:rFonts w:ascii="Arial Unicode MS" w:eastAsia="Arial Unicode MS" w:hAnsi="Arial Unicode MS" w:cs="Arial Unicode MS" w:hint="cs"/>
                <w:color w:val="000000" w:themeColor="text1"/>
                <w:sz w:val="28"/>
                <w:szCs w:val="28"/>
                <w:rtl/>
              </w:rPr>
              <w:t xml:space="preserve">التي يحصل عليها العملاء، كما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أيضا</w:t>
            </w:r>
            <w:r w:rsidR="006E7C34"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دعم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الجمعيات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الخيرية</w:t>
            </w:r>
            <w:r w:rsidRPr="001E40A9">
              <w:rPr>
                <w:rFonts w:ascii="Arial Unicode MS" w:eastAsia="Arial Unicode MS" w:hAnsi="Arial Unicode MS" w:cs="Arial Unicode MS"/>
                <w:color w:val="000000" w:themeColor="text1"/>
                <w:sz w:val="28"/>
                <w:szCs w:val="28"/>
                <w:rtl/>
              </w:rPr>
              <w:t xml:space="preserve"> </w:t>
            </w:r>
            <w:r w:rsidR="006E7C34" w:rsidRPr="001E40A9">
              <w:rPr>
                <w:rFonts w:ascii="Arial Unicode MS" w:eastAsia="Arial Unicode MS" w:hAnsi="Arial Unicode MS" w:cs="Arial Unicode MS" w:hint="cs"/>
                <w:color w:val="000000" w:themeColor="text1"/>
                <w:sz w:val="28"/>
                <w:szCs w:val="28"/>
                <w:rtl/>
              </w:rPr>
              <w:t>المسجلة في البرنامج</w:t>
            </w:r>
            <w:r w:rsidR="00741F81" w:rsidRPr="001E40A9">
              <w:rPr>
                <w:rFonts w:ascii="Arial Unicode MS" w:eastAsia="Arial Unicode MS" w:hAnsi="Arial Unicode MS" w:cs="Arial Unicode MS" w:hint="cs"/>
                <w:color w:val="000000" w:themeColor="text1"/>
                <w:sz w:val="28"/>
                <w:szCs w:val="28"/>
                <w:rtl/>
              </w:rPr>
              <w:t xml:space="preserve"> عند استبدال نقاطهم بها</w:t>
            </w:r>
            <w:r w:rsidRPr="001E40A9">
              <w:rPr>
                <w:rFonts w:ascii="Arial Unicode MS" w:eastAsia="Arial Unicode MS" w:hAnsi="Arial Unicode MS" w:cs="Arial Unicode MS" w:hint="cs"/>
                <w:color w:val="000000" w:themeColor="text1"/>
                <w:sz w:val="28"/>
                <w:szCs w:val="28"/>
                <w:rtl/>
              </w:rPr>
              <w:t>.</w:t>
            </w:r>
          </w:p>
        </w:tc>
      </w:tr>
      <w:tr w:rsidR="001E40A9" w:rsidRPr="001E40A9" w:rsidTr="00660172">
        <w:tc>
          <w:tcPr>
            <w:tcW w:w="2497" w:type="pct"/>
          </w:tcPr>
          <w:p w:rsidR="00382698" w:rsidRPr="001E40A9" w:rsidRDefault="00F47672" w:rsidP="00B67A88">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Customer</w:t>
            </w:r>
            <w:r w:rsidRPr="001E40A9">
              <w:rPr>
                <w:rFonts w:ascii="Arial Unicode MS" w:eastAsia="Arial Unicode MS" w:hAnsi="Arial Unicode MS" w:cs="Arial Unicode MS"/>
                <w:color w:val="000000" w:themeColor="text1"/>
                <w:sz w:val="28"/>
                <w:szCs w:val="28"/>
              </w:rPr>
              <w:t xml:space="preserve">. </w:t>
            </w:r>
            <w:r w:rsidR="00B67A88" w:rsidRPr="001E40A9">
              <w:rPr>
                <w:rFonts w:ascii="Arial Unicode MS" w:eastAsia="Arial Unicode MS" w:hAnsi="Arial Unicode MS" w:cs="Arial Unicode MS"/>
                <w:color w:val="000000" w:themeColor="text1"/>
                <w:sz w:val="28"/>
                <w:szCs w:val="28"/>
              </w:rPr>
              <w:t xml:space="preserve">Qualifying </w:t>
            </w:r>
            <w:r w:rsidRPr="001E40A9">
              <w:rPr>
                <w:rFonts w:ascii="Arial Unicode MS" w:eastAsia="Arial Unicode MS" w:hAnsi="Arial Unicode MS" w:cs="Arial Unicode MS"/>
                <w:color w:val="000000" w:themeColor="text1"/>
                <w:sz w:val="28"/>
                <w:szCs w:val="28"/>
              </w:rPr>
              <w:t>SAIB P</w:t>
            </w:r>
            <w:r w:rsidR="00B67A88" w:rsidRPr="001E40A9">
              <w:rPr>
                <w:rFonts w:ascii="Arial Unicode MS" w:eastAsia="Arial Unicode MS" w:hAnsi="Arial Unicode MS" w:cs="Arial Unicode MS"/>
                <w:color w:val="000000" w:themeColor="text1"/>
                <w:sz w:val="28"/>
                <w:szCs w:val="28"/>
              </w:rPr>
              <w:t xml:space="preserve">ersonal </w:t>
            </w:r>
            <w:r w:rsidRPr="001E40A9">
              <w:rPr>
                <w:rFonts w:ascii="Arial Unicode MS" w:eastAsia="Arial Unicode MS" w:hAnsi="Arial Unicode MS" w:cs="Arial Unicode MS"/>
                <w:color w:val="000000" w:themeColor="text1"/>
                <w:sz w:val="28"/>
                <w:szCs w:val="28"/>
              </w:rPr>
              <w:t>B</w:t>
            </w:r>
            <w:r w:rsidR="00B67A88" w:rsidRPr="001E40A9">
              <w:rPr>
                <w:rFonts w:ascii="Arial Unicode MS" w:eastAsia="Arial Unicode MS" w:hAnsi="Arial Unicode MS" w:cs="Arial Unicode MS"/>
                <w:color w:val="000000" w:themeColor="text1"/>
                <w:sz w:val="28"/>
                <w:szCs w:val="28"/>
              </w:rPr>
              <w:t xml:space="preserve">anking Group </w:t>
            </w:r>
            <w:r w:rsidRPr="001E40A9">
              <w:rPr>
                <w:rFonts w:ascii="Arial Unicode MS" w:eastAsia="Arial Unicode MS" w:hAnsi="Arial Unicode MS" w:cs="Arial Unicode MS"/>
                <w:color w:val="000000" w:themeColor="text1"/>
                <w:sz w:val="28"/>
                <w:szCs w:val="28"/>
              </w:rPr>
              <w:t>customers</w:t>
            </w:r>
            <w:r w:rsidR="00B67A88" w:rsidRPr="001E40A9">
              <w:rPr>
                <w:rFonts w:ascii="Arial Unicode MS" w:eastAsia="Arial Unicode MS" w:hAnsi="Arial Unicode MS" w:cs="Arial Unicode MS"/>
                <w:color w:val="000000" w:themeColor="text1"/>
                <w:sz w:val="28"/>
                <w:szCs w:val="28"/>
              </w:rPr>
              <w:t>.</w:t>
            </w:r>
          </w:p>
        </w:tc>
        <w:tc>
          <w:tcPr>
            <w:tcW w:w="2503" w:type="pct"/>
          </w:tcPr>
          <w:p w:rsidR="00382698"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عملاء</w:t>
            </w:r>
            <w:r w:rsidR="00B061BD" w:rsidRPr="001E40A9">
              <w:rPr>
                <w:rFonts w:ascii="Arial Unicode MS" w:eastAsia="Arial Unicode MS" w:hAnsi="Arial Unicode MS" w:cs="Arial Unicode MS" w:hint="cs"/>
                <w:color w:val="000000" w:themeColor="text1"/>
                <w:sz w:val="28"/>
                <w:szCs w:val="28"/>
                <w:rtl/>
              </w:rPr>
              <w:t xml:space="preserve"> المؤهلين 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الأفراد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للاستثمار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p>
        </w:tc>
      </w:tr>
      <w:tr w:rsidR="001E40A9" w:rsidRPr="001E40A9" w:rsidTr="00660172">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Transactions</w:t>
            </w:r>
            <w:r w:rsidRPr="001E40A9">
              <w:rPr>
                <w:rFonts w:ascii="Arial Unicode MS" w:eastAsia="Arial Unicode MS" w:hAnsi="Arial Unicode MS" w:cs="Arial Unicode MS"/>
                <w:color w:val="000000" w:themeColor="text1"/>
                <w:sz w:val="28"/>
                <w:szCs w:val="28"/>
              </w:rPr>
              <w:t xml:space="preserve">. Mean the activities/transactions executed by the customer, as specified in the Reward Program on SAIB </w:t>
            </w:r>
            <w:r w:rsidR="006E7C34"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ersonal</w:t>
            </w:r>
            <w:r w:rsidR="006E7C34" w:rsidRPr="001E40A9">
              <w:rPr>
                <w:rFonts w:ascii="Arial Unicode MS" w:eastAsia="Arial Unicode MS" w:hAnsi="Arial Unicode MS" w:cs="Arial Unicode MS"/>
                <w:color w:val="000000" w:themeColor="text1"/>
                <w:sz w:val="28"/>
                <w:szCs w:val="28"/>
              </w:rPr>
              <w:t xml:space="preserve"> Internet B</w:t>
            </w:r>
            <w:r w:rsidRPr="001E40A9">
              <w:rPr>
                <w:rFonts w:ascii="Arial Unicode MS" w:eastAsia="Arial Unicode MS" w:hAnsi="Arial Unicode MS" w:cs="Arial Unicode MS"/>
                <w:color w:val="000000" w:themeColor="text1"/>
                <w:sz w:val="28"/>
                <w:szCs w:val="28"/>
              </w:rPr>
              <w:t>anking website</w:t>
            </w:r>
            <w:r w:rsidR="006E7C34" w:rsidRPr="001E40A9">
              <w:rPr>
                <w:rFonts w:ascii="Arial Unicode MS" w:eastAsia="Arial Unicode MS" w:hAnsi="Arial Unicode MS" w:cs="Arial Unicode MS"/>
                <w:color w:val="000000" w:themeColor="text1"/>
                <w:sz w:val="28"/>
                <w:szCs w:val="28"/>
              </w:rPr>
              <w:t xml:space="preserve"> page</w:t>
            </w:r>
            <w:r w:rsidRPr="001E40A9">
              <w:rPr>
                <w:rFonts w:ascii="Arial Unicode MS" w:eastAsia="Arial Unicode MS" w:hAnsi="Arial Unicode MS" w:cs="Arial Unicode MS"/>
                <w:color w:val="000000" w:themeColor="text1"/>
                <w:sz w:val="28"/>
                <w:szCs w:val="28"/>
              </w:rPr>
              <w:t>.</w:t>
            </w:r>
          </w:p>
        </w:tc>
        <w:tc>
          <w:tcPr>
            <w:tcW w:w="2503" w:type="pct"/>
            <w:vAlign w:val="center"/>
          </w:tcPr>
          <w:p w:rsidR="00382698" w:rsidRPr="001E40A9" w:rsidRDefault="00F47672" w:rsidP="006B1D6C">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المعاملات</w:t>
            </w:r>
            <w:r w:rsidRPr="001E40A9">
              <w:rPr>
                <w:rFonts w:ascii="Arial Unicode MS" w:eastAsia="Arial Unicode MS" w:hAnsi="Arial Unicode MS" w:cs="Arial Unicode MS"/>
                <w:b/>
                <w:bCs/>
                <w:color w:val="000000" w:themeColor="text1"/>
                <w:sz w:val="28"/>
                <w:szCs w:val="28"/>
                <w:rtl/>
              </w:rPr>
              <w:t xml:space="preserve"> / </w:t>
            </w:r>
            <w:r w:rsidRPr="001E40A9">
              <w:rPr>
                <w:rFonts w:ascii="Arial Unicode MS" w:eastAsia="Arial Unicode MS" w:hAnsi="Arial Unicode MS" w:cs="Arial Unicode MS" w:hint="cs"/>
                <w:b/>
                <w:b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الأنشطة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يمارسها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وهي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محددة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6E7C34" w:rsidRPr="001E40A9">
              <w:rPr>
                <w:rFonts w:ascii="Arial Unicode MS" w:eastAsia="Arial Unicode MS" w:hAnsi="Arial Unicode MS" w:cs="Arial Unicode MS" w:hint="cs"/>
                <w:color w:val="000000" w:themeColor="text1"/>
                <w:sz w:val="28"/>
                <w:szCs w:val="28"/>
                <w:rtl/>
              </w:rPr>
              <w:t xml:space="preserve">للأفراد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00981397" w:rsidRPr="001E40A9">
              <w:rPr>
                <w:rFonts w:ascii="Arial Unicode MS" w:eastAsia="Arial Unicode MS" w:hAnsi="Arial Unicode MS" w:cs="Arial Unicode MS" w:hint="cs"/>
                <w:color w:val="000000" w:themeColor="text1"/>
                <w:sz w:val="28"/>
                <w:szCs w:val="28"/>
                <w:rtl/>
              </w:rPr>
              <w:t>الإنترنت</w:t>
            </w:r>
            <w:r w:rsidRPr="001E40A9">
              <w:rPr>
                <w:rFonts w:ascii="Arial Unicode MS" w:eastAsia="Arial Unicode MS" w:hAnsi="Arial Unicode MS" w:cs="Arial Unicode MS" w:hint="cs"/>
                <w:color w:val="000000" w:themeColor="text1"/>
                <w:sz w:val="28"/>
                <w:szCs w:val="28"/>
                <w:rtl/>
              </w:rPr>
              <w:t>.</w:t>
            </w:r>
          </w:p>
        </w:tc>
      </w:tr>
      <w:tr w:rsidR="001E40A9" w:rsidRPr="001E40A9" w:rsidTr="00660172">
        <w:trPr>
          <w:trHeight w:val="77"/>
        </w:trPr>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Products &amp; Services</w:t>
            </w:r>
            <w:r w:rsidRPr="001E40A9">
              <w:rPr>
                <w:rFonts w:ascii="Arial Unicode MS" w:eastAsia="Arial Unicode MS" w:hAnsi="Arial Unicode MS" w:cs="Arial Unicode MS"/>
                <w:color w:val="000000" w:themeColor="text1"/>
                <w:sz w:val="28"/>
                <w:szCs w:val="28"/>
              </w:rPr>
              <w:t>. Mean what is provided by The Bank to its customers to be able to satisfy his/her needs such as e-services, loans, credit cards, etc.</w:t>
            </w:r>
          </w:p>
        </w:tc>
        <w:tc>
          <w:tcPr>
            <w:tcW w:w="2503" w:type="pct"/>
            <w:vAlign w:val="center"/>
          </w:tcPr>
          <w:p w:rsidR="00382698" w:rsidRPr="001E40A9" w:rsidRDefault="00F47672" w:rsidP="00C17E4F">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الخدمات</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والمنتجات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يقدمه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ليتمكن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احتياجاته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مثل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C17E4F" w:rsidRPr="001E40A9">
              <w:rPr>
                <w:rFonts w:ascii="Arial Unicode MS" w:eastAsia="Arial Unicode MS" w:hAnsi="Arial Unicode MS" w:cs="Arial Unicode MS" w:hint="cs"/>
                <w:color w:val="000000" w:themeColor="text1"/>
                <w:sz w:val="28"/>
                <w:szCs w:val="28"/>
                <w:rtl/>
              </w:rPr>
              <w:t>وخيارات التمويل</w:t>
            </w:r>
            <w:r w:rsidR="0021448D"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وبطاقات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الائتمان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وخلافه.</w:t>
            </w:r>
          </w:p>
        </w:tc>
      </w:tr>
      <w:tr w:rsidR="001E40A9" w:rsidRPr="001E40A9" w:rsidTr="00660172">
        <w:tc>
          <w:tcPr>
            <w:tcW w:w="2497" w:type="pct"/>
            <w:vAlign w:val="center"/>
          </w:tcPr>
          <w:p w:rsidR="00382698" w:rsidRPr="001E40A9" w:rsidRDefault="00F47672" w:rsidP="00B67A88">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Rewards Store</w:t>
            </w:r>
            <w:r w:rsidRPr="001E40A9">
              <w:rPr>
                <w:rFonts w:ascii="Arial Unicode MS" w:eastAsia="Arial Unicode MS" w:hAnsi="Arial Unicode MS" w:cs="Arial Unicode MS"/>
                <w:color w:val="000000" w:themeColor="text1"/>
                <w:sz w:val="28"/>
                <w:szCs w:val="28"/>
              </w:rPr>
              <w:t xml:space="preserve">. It is an electronic </w:t>
            </w:r>
            <w:r w:rsidR="00036DFC" w:rsidRPr="001E40A9">
              <w:rPr>
                <w:rFonts w:ascii="Arial Unicode MS" w:eastAsia="Arial Unicode MS" w:hAnsi="Arial Unicode MS" w:cs="Arial Unicode MS"/>
                <w:color w:val="000000" w:themeColor="text1"/>
                <w:sz w:val="28"/>
                <w:szCs w:val="28"/>
              </w:rPr>
              <w:t>platform within</w:t>
            </w:r>
            <w:r w:rsidRPr="001E40A9">
              <w:rPr>
                <w:rFonts w:ascii="Arial Unicode MS" w:eastAsia="Arial Unicode MS" w:hAnsi="Arial Unicode MS" w:cs="Arial Unicode MS"/>
                <w:color w:val="000000" w:themeColor="text1"/>
                <w:sz w:val="28"/>
                <w:szCs w:val="28"/>
              </w:rPr>
              <w:t xml:space="preserve"> the electronic banking services where the customer can redeem </w:t>
            </w:r>
            <w:r w:rsidR="00036DFC" w:rsidRPr="001E40A9">
              <w:rPr>
                <w:rFonts w:ascii="Arial Unicode MS" w:eastAsia="Arial Unicode MS" w:hAnsi="Arial Unicode MS" w:cs="Arial Unicode MS"/>
                <w:color w:val="000000" w:themeColor="text1"/>
                <w:sz w:val="28"/>
                <w:szCs w:val="28"/>
              </w:rPr>
              <w:t>their points</w:t>
            </w:r>
            <w:r w:rsidR="00B67A88"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rsidR="00382698" w:rsidRPr="001E40A9" w:rsidRDefault="00F47672" w:rsidP="006B1D6C">
            <w:pPr>
              <w:tabs>
                <w:tab w:val="left" w:pos="0"/>
              </w:tabs>
              <w:bidi/>
              <w:spacing w:line="34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متجر</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الهدايا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هو</w:t>
            </w:r>
            <w:r w:rsidRPr="001E40A9">
              <w:rPr>
                <w:rFonts w:ascii="Arial Unicode MS" w:eastAsia="Arial Unicode MS" w:hAnsi="Arial Unicode MS" w:cs="Arial Unicode MS"/>
                <w:color w:val="000000" w:themeColor="text1"/>
                <w:sz w:val="28"/>
                <w:szCs w:val="28"/>
                <w:rtl/>
              </w:rPr>
              <w:t xml:space="preserve"> </w:t>
            </w:r>
            <w:r w:rsidR="00B061BD" w:rsidRPr="001E40A9">
              <w:rPr>
                <w:rFonts w:ascii="Arial Unicode MS" w:eastAsia="Arial Unicode MS" w:hAnsi="Arial Unicode MS" w:cs="Arial Unicode MS" w:hint="cs"/>
                <w:color w:val="000000" w:themeColor="text1"/>
                <w:sz w:val="28"/>
                <w:szCs w:val="28"/>
                <w:rtl/>
              </w:rPr>
              <w:t>منصة</w:t>
            </w:r>
            <w:r w:rsidR="00B061BD"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w:t>
            </w:r>
            <w:r w:rsidR="00B061BD"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w:t>
            </w:r>
            <w:r w:rsidR="00C17E4F" w:rsidRPr="001E40A9">
              <w:rPr>
                <w:rFonts w:ascii="Arial Unicode MS" w:eastAsia="Arial Unicode MS" w:hAnsi="Arial Unicode MS" w:cs="Arial Unicode MS" w:hint="cs"/>
                <w:color w:val="000000" w:themeColor="text1"/>
                <w:sz w:val="28"/>
                <w:szCs w:val="28"/>
                <w:rtl/>
              </w:rPr>
              <w:t>يمكن الوصول إليه</w:t>
            </w:r>
            <w:r w:rsidR="00B061BD" w:rsidRPr="001E40A9">
              <w:rPr>
                <w:rFonts w:ascii="Arial Unicode MS" w:eastAsia="Arial Unicode MS" w:hAnsi="Arial Unicode MS" w:cs="Arial Unicode MS" w:hint="cs"/>
                <w:color w:val="000000" w:themeColor="text1"/>
                <w:sz w:val="28"/>
                <w:szCs w:val="28"/>
                <w:rtl/>
              </w:rPr>
              <w:t>ا</w:t>
            </w:r>
            <w:r w:rsidR="00C17E4F" w:rsidRPr="001E40A9">
              <w:rPr>
                <w:rFonts w:ascii="Arial Unicode MS" w:eastAsia="Arial Unicode MS" w:hAnsi="Arial Unicode MS" w:cs="Arial Unicode MS" w:hint="cs"/>
                <w:color w:val="000000" w:themeColor="text1"/>
                <w:sz w:val="28"/>
                <w:szCs w:val="28"/>
                <w:rtl/>
              </w:rPr>
              <w:t xml:space="preserve"> عن طريق</w:t>
            </w:r>
            <w:r w:rsidR="00C17E4F"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ال</w:t>
            </w:r>
            <w:r w:rsidRPr="001E40A9">
              <w:rPr>
                <w:rFonts w:ascii="Arial Unicode MS" w:eastAsia="Arial Unicode MS" w:hAnsi="Arial Unicode MS" w:cs="Arial Unicode MS" w:hint="cs"/>
                <w:color w:val="000000" w:themeColor="text1"/>
                <w:sz w:val="28"/>
                <w:szCs w:val="28"/>
                <w:rtl/>
              </w:rPr>
              <w:t>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 xml:space="preserve">للأفراد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ل</w:t>
            </w:r>
            <w:r w:rsidRPr="001E40A9">
              <w:rPr>
                <w:rFonts w:ascii="Arial Unicode MS" w:eastAsia="Arial Unicode MS" w:hAnsi="Arial Unicode MS" w:cs="Arial Unicode MS" w:hint="cs"/>
                <w:color w:val="000000" w:themeColor="text1"/>
                <w:sz w:val="28"/>
                <w:szCs w:val="28"/>
                <w:rtl/>
              </w:rPr>
              <w:t>لعميل</w:t>
            </w:r>
            <w:r w:rsidR="00062F47" w:rsidRPr="001E40A9">
              <w:rPr>
                <w:rFonts w:ascii="Arial Unicode MS" w:eastAsia="Arial Unicode MS" w:hAnsi="Arial Unicode MS" w:cs="Arial Unicode MS" w:hint="cs"/>
                <w:color w:val="000000" w:themeColor="text1"/>
                <w:sz w:val="28"/>
                <w:szCs w:val="28"/>
                <w:rtl/>
              </w:rPr>
              <w:t xml:space="preserve"> من خلاله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استبدال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نقاطه.</w:t>
            </w:r>
            <w:r w:rsidR="00C17E4F" w:rsidRPr="001E40A9">
              <w:rPr>
                <w:rFonts w:ascii="Arial Unicode MS" w:eastAsia="Arial Unicode MS" w:hAnsi="Arial Unicode MS" w:cs="Arial Unicode MS" w:hint="cs"/>
                <w:color w:val="000000" w:themeColor="text1"/>
                <w:sz w:val="28"/>
                <w:szCs w:val="28"/>
                <w:rtl/>
              </w:rPr>
              <w:t xml:space="preserve"> </w:t>
            </w:r>
          </w:p>
        </w:tc>
      </w:tr>
      <w:tr w:rsidR="001E40A9" w:rsidRPr="001E40A9" w:rsidTr="00660172">
        <w:tc>
          <w:tcPr>
            <w:tcW w:w="2497" w:type="pct"/>
            <w:vAlign w:val="center"/>
          </w:tcPr>
          <w:p w:rsidR="00382698" w:rsidRPr="001E40A9" w:rsidRDefault="00F47672" w:rsidP="00CC6071">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 xml:space="preserve">WooW Rewards </w:t>
            </w:r>
            <w:r w:rsidR="00CC6071" w:rsidRPr="001E40A9">
              <w:rPr>
                <w:rFonts w:ascii="Arial Unicode MS" w:eastAsia="Arial Unicode MS" w:hAnsi="Arial Unicode MS" w:cs="Arial Unicode MS"/>
                <w:b/>
                <w:bCs/>
                <w:color w:val="000000" w:themeColor="text1"/>
                <w:sz w:val="28"/>
                <w:szCs w:val="28"/>
              </w:rPr>
              <w:t>Record</w:t>
            </w:r>
            <w:r w:rsidRPr="001E40A9">
              <w:rPr>
                <w:rFonts w:ascii="Arial Unicode MS" w:eastAsia="Arial Unicode MS" w:hAnsi="Arial Unicode MS" w:cs="Arial Unicode MS"/>
                <w:color w:val="000000" w:themeColor="text1"/>
                <w:sz w:val="28"/>
                <w:szCs w:val="28"/>
              </w:rPr>
              <w:t>. Means a record for each customer member of the program, in which his</w:t>
            </w:r>
            <w:r w:rsidR="00CC6071" w:rsidRPr="001E40A9">
              <w:rPr>
                <w:rFonts w:ascii="Arial Unicode MS" w:eastAsia="Arial Unicode MS" w:hAnsi="Arial Unicode MS" w:cs="Arial Unicode MS"/>
                <w:color w:val="000000" w:themeColor="text1"/>
                <w:sz w:val="28"/>
                <w:szCs w:val="28"/>
              </w:rPr>
              <w:t>/her</w:t>
            </w:r>
            <w:r w:rsidRPr="001E40A9">
              <w:rPr>
                <w:rFonts w:ascii="Arial Unicode MS" w:eastAsia="Arial Unicode MS" w:hAnsi="Arial Unicode MS" w:cs="Arial Unicode MS"/>
                <w:color w:val="000000" w:themeColor="text1"/>
                <w:sz w:val="28"/>
                <w:szCs w:val="28"/>
              </w:rPr>
              <w:t xml:space="preserve"> points earned through the program are recorded.</w:t>
            </w:r>
          </w:p>
        </w:tc>
        <w:tc>
          <w:tcPr>
            <w:tcW w:w="2503" w:type="pct"/>
            <w:vAlign w:val="center"/>
          </w:tcPr>
          <w:p w:rsidR="00382698" w:rsidRPr="001E40A9" w:rsidRDefault="00741F81" w:rsidP="006B1D6C">
            <w:pPr>
              <w:tabs>
                <w:tab w:val="left" w:pos="0"/>
              </w:tabs>
              <w:bidi/>
              <w:spacing w:line="34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سجل</w:t>
            </w:r>
            <w:r w:rsidRPr="001E40A9">
              <w:rPr>
                <w:rFonts w:ascii="Arial Unicode MS" w:eastAsia="Arial Unicode MS" w:hAnsi="Arial Unicode MS" w:cs="Arial Unicode MS"/>
                <w:b/>
                <w:bCs/>
                <w:color w:val="000000" w:themeColor="text1"/>
                <w:sz w:val="28"/>
                <w:szCs w:val="28"/>
                <w:rtl/>
              </w:rPr>
              <w:t xml:space="preserve"> </w:t>
            </w:r>
            <w:r w:rsidR="00F47672" w:rsidRPr="001E40A9">
              <w:rPr>
                <w:rFonts w:ascii="Arial Unicode MS" w:eastAsia="Arial Unicode MS" w:hAnsi="Arial Unicode MS" w:cs="Arial Unicode MS" w:hint="cs"/>
                <w:b/>
                <w:bCs/>
                <w:color w:val="000000" w:themeColor="text1"/>
                <w:sz w:val="28"/>
                <w:szCs w:val="28"/>
                <w:rtl/>
              </w:rPr>
              <w:t>مكافآت</w:t>
            </w:r>
            <w:r w:rsidR="00F47672" w:rsidRPr="001E40A9">
              <w:rPr>
                <w:rFonts w:ascii="Arial Unicode MS" w:eastAsia="Arial Unicode MS" w:hAnsi="Arial Unicode MS" w:cs="Arial Unicode MS"/>
                <w:b/>
                <w:bCs/>
                <w:color w:val="000000" w:themeColor="text1"/>
                <w:sz w:val="28"/>
                <w:szCs w:val="28"/>
                <w:rtl/>
              </w:rPr>
              <w:t xml:space="preserve"> </w:t>
            </w:r>
            <w:r w:rsidR="00EF6FFE" w:rsidRPr="001E40A9">
              <w:rPr>
                <w:rFonts w:ascii="Arial Unicode MS" w:eastAsia="Arial Unicode MS" w:hAnsi="Arial Unicode MS" w:cs="Arial Unicode MS" w:hint="cs"/>
                <w:b/>
                <w:bCs/>
                <w:color w:val="000000" w:themeColor="text1"/>
                <w:sz w:val="28"/>
                <w:szCs w:val="28"/>
                <w:rtl/>
              </w:rPr>
              <w:t>وااو</w:t>
            </w:r>
            <w:r w:rsidR="00EF6FFE" w:rsidRPr="001E40A9">
              <w:rPr>
                <w:rFonts w:ascii="Arial Unicode MS" w:eastAsia="Arial Unicode MS" w:hAnsi="Arial Unicode MS" w:cs="Arial Unicode MS" w:hint="c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هو</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سجل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خاص</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لكل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مشترك</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تسجل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النقاط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التي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يحصل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عليها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p>
        </w:tc>
      </w:tr>
      <w:tr w:rsidR="001E40A9" w:rsidRPr="001E40A9" w:rsidTr="00660172">
        <w:tc>
          <w:tcPr>
            <w:tcW w:w="2497" w:type="pct"/>
            <w:vAlign w:val="center"/>
          </w:tcPr>
          <w:p w:rsidR="00F47672"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b/>
                <w:bCs/>
                <w:color w:val="000000" w:themeColor="text1"/>
                <w:sz w:val="28"/>
                <w:szCs w:val="28"/>
              </w:rPr>
              <w:t>Governing Law</w:t>
            </w:r>
            <w:r w:rsidRPr="001E40A9">
              <w:rPr>
                <w:rFonts w:ascii="Arial Unicode MS" w:eastAsia="Arial Unicode MS" w:hAnsi="Arial Unicode MS" w:cs="Arial Unicode MS"/>
                <w:color w:val="000000" w:themeColor="text1"/>
                <w:sz w:val="28"/>
                <w:szCs w:val="28"/>
              </w:rPr>
              <w:t>. Means the laws and regulations in force in the Kingdom of Saudi Arabia.</w:t>
            </w:r>
          </w:p>
        </w:tc>
        <w:tc>
          <w:tcPr>
            <w:tcW w:w="2503" w:type="pct"/>
            <w:vAlign w:val="center"/>
          </w:tcPr>
          <w:p w:rsidR="00F47672" w:rsidRPr="001E40A9" w:rsidRDefault="00F47672" w:rsidP="00C50CB3">
            <w:pPr>
              <w:tabs>
                <w:tab w:val="left" w:pos="0"/>
              </w:tabs>
              <w:bidi/>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الأنظمة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الحاكمة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أنظمة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المملكة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العربية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السعودية.</w:t>
            </w:r>
          </w:p>
        </w:tc>
      </w:tr>
      <w:tr w:rsidR="001E40A9" w:rsidRPr="001E40A9" w:rsidTr="00660172">
        <w:tc>
          <w:tcPr>
            <w:tcW w:w="2497" w:type="pct"/>
            <w:shd w:val="clear" w:color="auto" w:fill="D9D9D9" w:themeFill="background1" w:themeFillShade="D9"/>
          </w:tcPr>
          <w:p w:rsidR="00382698" w:rsidRPr="001E40A9" w:rsidRDefault="00415FDA"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00F47672" w:rsidRPr="001E40A9">
              <w:rPr>
                <w:rFonts w:ascii="Arial Unicode MS" w:eastAsia="Arial Unicode MS" w:hAnsi="Arial Unicode MS" w:cs="Arial Unicode MS"/>
                <w:b/>
                <w:bCs/>
                <w:color w:val="000000" w:themeColor="text1"/>
                <w:sz w:val="28"/>
                <w:szCs w:val="28"/>
              </w:rPr>
              <w:t>Website terms and conditions</w:t>
            </w:r>
          </w:p>
        </w:tc>
        <w:tc>
          <w:tcPr>
            <w:tcW w:w="2503" w:type="pct"/>
            <w:shd w:val="clear" w:color="auto" w:fill="D9D9D9" w:themeFill="background1" w:themeFillShade="D9"/>
          </w:tcPr>
          <w:p w:rsidR="00382698" w:rsidRPr="001E40A9" w:rsidRDefault="00F4767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شروط</w:t>
            </w:r>
            <w:r w:rsidRPr="001E40A9">
              <w:rPr>
                <w:rFonts w:ascii="Arial Unicode MS" w:eastAsia="Arial Unicode MS" w:hAnsi="Arial Unicode MS" w:cs="Arial Unicode MS"/>
                <w:b/>
                <w:bCs/>
                <w:color w:val="000000" w:themeColor="text1"/>
                <w:sz w:val="28"/>
                <w:szCs w:val="28"/>
                <w:rtl/>
              </w:rPr>
              <w:t xml:space="preserve"> </w:t>
            </w:r>
            <w:r w:rsidR="00062F47" w:rsidRPr="001E40A9">
              <w:rPr>
                <w:rFonts w:ascii="Arial Unicode MS" w:eastAsia="Arial Unicode MS" w:hAnsi="Arial Unicode MS" w:cs="Arial Unicode MS" w:hint="cs"/>
                <w:b/>
                <w:bCs/>
                <w:color w:val="000000" w:themeColor="text1"/>
                <w:sz w:val="28"/>
                <w:szCs w:val="28"/>
                <w:rtl/>
              </w:rPr>
              <w:t xml:space="preserve">وأحكام </w:t>
            </w:r>
            <w:r w:rsidRPr="001E40A9">
              <w:rPr>
                <w:rFonts w:ascii="Arial Unicode MS" w:eastAsia="Arial Unicode MS" w:hAnsi="Arial Unicode MS" w:cs="Arial Unicode MS" w:hint="cs"/>
                <w:b/>
                <w:bCs/>
                <w:color w:val="000000" w:themeColor="text1"/>
                <w:sz w:val="28"/>
                <w:szCs w:val="28"/>
                <w:rtl/>
              </w:rPr>
              <w:t>الاستخدام</w:t>
            </w:r>
          </w:p>
        </w:tc>
      </w:tr>
      <w:tr w:rsidR="001E40A9" w:rsidRPr="001E40A9" w:rsidTr="00660172">
        <w:tc>
          <w:tcPr>
            <w:tcW w:w="2497" w:type="pct"/>
            <w:vAlign w:val="center"/>
          </w:tcPr>
          <w:p w:rsidR="00382698" w:rsidRPr="001E40A9" w:rsidRDefault="00F47672" w:rsidP="00C50CB3">
            <w:pPr>
              <w:tabs>
                <w:tab w:val="left" w:pos="0"/>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Accessing and using the Website shall be deemed as explicit acknowledgment and acceptance by the customer of all the terms and conditions of</w:t>
            </w:r>
            <w:r w:rsidR="0021448D"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WooW program as well as all the laws and regulations enforced in the Kingdom of Saudi Arabia. These terms and conditions shall revoke and supersede all the previous terms and conditions concluded between the customer and The Saudi Investment Bank in this regard. If the customer disagrees to these terms and conditions, please press, “Cancel” to exit the website immediately.</w:t>
            </w:r>
          </w:p>
        </w:tc>
        <w:tc>
          <w:tcPr>
            <w:tcW w:w="2503" w:type="pct"/>
          </w:tcPr>
          <w:p w:rsidR="00382698" w:rsidRPr="001E40A9" w:rsidRDefault="0021448D" w:rsidP="006B1D6C">
            <w:pPr>
              <w:tabs>
                <w:tab w:val="left" w:pos="0"/>
              </w:tabs>
              <w:bidi/>
              <w:spacing w:line="36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إ</w:t>
            </w:r>
            <w:r w:rsidR="00F47672" w:rsidRPr="001E40A9">
              <w:rPr>
                <w:rFonts w:ascii="Arial Unicode MS" w:eastAsia="Arial Unicode MS" w:hAnsi="Arial Unicode MS" w:cs="Arial Unicode MS" w:hint="cs"/>
                <w:color w:val="000000" w:themeColor="text1"/>
                <w:sz w:val="28"/>
                <w:szCs w:val="28"/>
                <w:rtl/>
              </w:rPr>
              <w:t>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مجرد</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دخول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واستخدامه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للموقع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يعتبر</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إقراراً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صريحاً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قبله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بموافقته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جميع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والأنظمة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المطبقة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المملكة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العربية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السعودية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الصدد</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حيث</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تلغي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والأحكام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وتحل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محل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جميع</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والأحكام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السابقة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الخاصة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المكافآت</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المبرمة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بين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والبنك</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الشأن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وفي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حال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عدم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موافقة</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العميل</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شروط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الاستخدام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هذه،</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يرجى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التكرم</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بالضغط</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على</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الإلغاء</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للخروج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من</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هذا</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البرنامج</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في</w:t>
            </w:r>
            <w:r w:rsidR="00F47672" w:rsidRPr="001E40A9">
              <w:rPr>
                <w:rFonts w:ascii="Arial Unicode MS" w:eastAsia="Arial Unicode MS" w:hAnsi="Arial Unicode MS" w:cs="Arial Unicode MS"/>
                <w:color w:val="000000" w:themeColor="text1"/>
                <w:sz w:val="28"/>
                <w:szCs w:val="28"/>
                <w:rtl/>
              </w:rPr>
              <w:t xml:space="preserve"> </w:t>
            </w:r>
            <w:r w:rsidR="00F47672" w:rsidRPr="001E40A9">
              <w:rPr>
                <w:rFonts w:ascii="Arial Unicode MS" w:eastAsia="Arial Unicode MS" w:hAnsi="Arial Unicode MS" w:cs="Arial Unicode MS" w:hint="cs"/>
                <w:color w:val="000000" w:themeColor="text1"/>
                <w:sz w:val="28"/>
                <w:szCs w:val="28"/>
                <w:rtl/>
              </w:rPr>
              <w:t>الحال</w:t>
            </w:r>
            <w:r w:rsidR="00E61574" w:rsidRPr="001E40A9">
              <w:rPr>
                <w:rFonts w:ascii="Arial Unicode MS" w:eastAsia="Arial Unicode MS" w:hAnsi="Arial Unicode MS" w:cs="Arial Unicode MS" w:hint="cs"/>
                <w:color w:val="000000" w:themeColor="text1"/>
                <w:sz w:val="28"/>
                <w:szCs w:val="28"/>
                <w:rtl/>
              </w:rPr>
              <w:t>.</w:t>
            </w:r>
          </w:p>
        </w:tc>
      </w:tr>
      <w:tr w:rsidR="001E40A9" w:rsidRPr="001E40A9" w:rsidTr="00660172">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t>Program Overview</w:t>
            </w:r>
          </w:p>
        </w:tc>
        <w:tc>
          <w:tcPr>
            <w:tcW w:w="2503" w:type="pct"/>
            <w:shd w:val="clear" w:color="auto" w:fill="D9D9D9" w:themeFill="background1" w:themeFillShade="D9"/>
          </w:tcPr>
          <w:p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نظرة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عامة</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على</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البرنامج</w:t>
            </w:r>
          </w:p>
        </w:tc>
      </w:tr>
      <w:tr w:rsidR="001E40A9" w:rsidRPr="001E40A9" w:rsidTr="00660172">
        <w:tc>
          <w:tcPr>
            <w:tcW w:w="2497" w:type="pct"/>
            <w:vAlign w:val="center"/>
          </w:tcPr>
          <w:p w:rsidR="004B01E0" w:rsidRPr="001E40A9" w:rsidRDefault="004B01E0" w:rsidP="001E40A9">
            <w:pPr>
              <w:tabs>
                <w:tab w:val="left" w:pos="0"/>
                <w:tab w:val="left" w:pos="176"/>
              </w:tabs>
              <w:spacing w:line="28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Bank’s Rewards Program allows the customer to earn and redeem points </w:t>
            </w:r>
            <w:r w:rsidR="00CC6071" w:rsidRPr="001E40A9">
              <w:rPr>
                <w:rFonts w:ascii="Arial Unicode MS" w:eastAsia="Arial Unicode MS" w:hAnsi="Arial Unicode MS" w:cs="Arial Unicode MS"/>
                <w:color w:val="000000" w:themeColor="text1"/>
                <w:sz w:val="28"/>
                <w:szCs w:val="28"/>
              </w:rPr>
              <w:t xml:space="preserve">after enrolling in the </w:t>
            </w:r>
            <w:r w:rsidR="00660172" w:rsidRPr="001E40A9">
              <w:rPr>
                <w:rFonts w:ascii="Arial Unicode MS" w:eastAsia="Arial Unicode MS" w:hAnsi="Arial Unicode MS" w:cs="Arial Unicode MS"/>
                <w:color w:val="000000" w:themeColor="text1"/>
                <w:sz w:val="28"/>
                <w:szCs w:val="28"/>
              </w:rPr>
              <w:t>WooW Program</w:t>
            </w:r>
            <w:r w:rsidR="00CC6071" w:rsidRPr="001E40A9">
              <w:rPr>
                <w:rFonts w:ascii="Arial Unicode MS" w:eastAsia="Arial Unicode MS" w:hAnsi="Arial Unicode MS" w:cs="Arial Unicode MS"/>
                <w:color w:val="000000" w:themeColor="text1"/>
                <w:sz w:val="28"/>
                <w:szCs w:val="28"/>
              </w:rPr>
              <w:t xml:space="preserve"> and in return for </w:t>
            </w:r>
            <w:r w:rsidR="00660172" w:rsidRPr="001E40A9">
              <w:rPr>
                <w:rFonts w:ascii="Arial Unicode MS" w:eastAsia="Arial Unicode MS" w:hAnsi="Arial Unicode MS" w:cs="Arial Unicode MS"/>
                <w:color w:val="000000" w:themeColor="text1"/>
                <w:sz w:val="28"/>
                <w:szCs w:val="28"/>
              </w:rPr>
              <w:t>performing transactions, which</w:t>
            </w:r>
            <w:r w:rsidR="00CC6071" w:rsidRPr="001E40A9">
              <w:rPr>
                <w:rFonts w:ascii="Arial Unicode MS" w:eastAsia="Arial Unicode MS" w:hAnsi="Arial Unicode MS" w:cs="Arial Unicode MS"/>
                <w:color w:val="000000" w:themeColor="text1"/>
                <w:sz w:val="28"/>
                <w:szCs w:val="28"/>
              </w:rPr>
              <w:t xml:space="preserve"> are published on the Banks website and may change from time to time.</w:t>
            </w:r>
          </w:p>
        </w:tc>
        <w:tc>
          <w:tcPr>
            <w:tcW w:w="2503" w:type="pct"/>
          </w:tcPr>
          <w:p w:rsidR="00062F47" w:rsidRPr="001E40A9" w:rsidRDefault="004B01E0" w:rsidP="006B1D6C">
            <w:pPr>
              <w:tabs>
                <w:tab w:val="left" w:pos="0"/>
              </w:tabs>
              <w:bidi/>
              <w:spacing w:line="400" w:lineRule="exact"/>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يتيح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اكتساب</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واستبدال ال</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 xml:space="preserve">بعد الحصول </w:t>
            </w:r>
            <w:r w:rsidR="001E40A9" w:rsidRPr="001E40A9">
              <w:rPr>
                <w:rFonts w:ascii="Arial Unicode MS" w:eastAsia="Arial Unicode MS" w:hAnsi="Arial Unicode MS" w:cs="Arial Unicode MS" w:hint="cs"/>
                <w:color w:val="000000" w:themeColor="text1"/>
                <w:sz w:val="28"/>
                <w:szCs w:val="28"/>
                <w:rtl/>
              </w:rPr>
              <w:t>عليها مقابل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معظم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التعاملات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البنكية</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الموضح</w:t>
            </w:r>
            <w:r w:rsidR="00062F47" w:rsidRPr="001E40A9">
              <w:rPr>
                <w:rFonts w:ascii="Arial Unicode MS" w:eastAsia="Arial Unicode MS" w:hAnsi="Arial Unicode MS" w:cs="Arial Unicode MS" w:hint="eastAsia"/>
                <w:color w:val="000000" w:themeColor="text1"/>
                <w:sz w:val="28"/>
                <w:szCs w:val="28"/>
                <w:rtl/>
              </w:rPr>
              <w:t>ة</w:t>
            </w:r>
            <w:r w:rsidR="00062F47" w:rsidRPr="001E40A9">
              <w:rPr>
                <w:rFonts w:ascii="Arial Unicode MS" w:eastAsia="Arial Unicode MS" w:hAnsi="Arial Unicode MS" w:cs="Arial Unicode MS" w:hint="cs"/>
                <w:color w:val="000000" w:themeColor="text1"/>
                <w:sz w:val="28"/>
                <w:szCs w:val="28"/>
                <w:rtl/>
              </w:rPr>
              <w:t xml:space="preserve"> في الموقع الرسمي للبنك، وقد يتم تغييرها في أي وقت.</w:t>
            </w:r>
          </w:p>
          <w:p w:rsidR="004B01E0" w:rsidRPr="001E40A9" w:rsidRDefault="004B01E0" w:rsidP="00062F47">
            <w:pPr>
              <w:tabs>
                <w:tab w:val="left" w:pos="0"/>
              </w:tabs>
              <w:bidi/>
              <w:spacing w:line="280" w:lineRule="exact"/>
              <w:jc w:val="both"/>
              <w:rPr>
                <w:rFonts w:ascii="Arial Unicode MS" w:eastAsia="Arial Unicode MS" w:hAnsi="Arial Unicode MS" w:cs="Arial Unicode MS"/>
                <w:color w:val="000000" w:themeColor="text1"/>
                <w:sz w:val="28"/>
                <w:szCs w:val="28"/>
                <w:rtl/>
              </w:rPr>
            </w:pPr>
          </w:p>
        </w:tc>
      </w:tr>
      <w:tr w:rsidR="001E40A9" w:rsidRPr="001E40A9" w:rsidTr="00660172">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Pr="001E40A9">
              <w:rPr>
                <w:rFonts w:ascii="Arial Unicode MS" w:eastAsia="Arial Unicode MS" w:hAnsi="Arial Unicode MS" w:cs="Arial Unicode MS"/>
                <w:b/>
                <w:bCs/>
                <w:color w:val="000000" w:themeColor="text1"/>
                <w:sz w:val="28"/>
                <w:szCs w:val="28"/>
              </w:rPr>
              <w:t>Eligibility</w:t>
            </w:r>
          </w:p>
        </w:tc>
        <w:tc>
          <w:tcPr>
            <w:tcW w:w="2503" w:type="pct"/>
            <w:shd w:val="clear" w:color="auto" w:fill="D9D9D9" w:themeFill="background1" w:themeFillShade="D9"/>
          </w:tcPr>
          <w:p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الأهلية</w:t>
            </w:r>
          </w:p>
        </w:tc>
      </w:tr>
      <w:tr w:rsidR="001E40A9" w:rsidRPr="001E40A9" w:rsidTr="00660172">
        <w:tc>
          <w:tcPr>
            <w:tcW w:w="2497" w:type="pct"/>
            <w:vAlign w:val="center"/>
          </w:tcPr>
          <w:p w:rsidR="004B01E0" w:rsidRPr="001E40A9" w:rsidRDefault="004B01E0"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Only PBG customers are eligible for the Rewards Program membership, and each subscribing customer may maintain only one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rogram </w:t>
            </w:r>
            <w:r w:rsidR="00EF6FFE"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w:t>
            </w:r>
          </w:p>
        </w:tc>
        <w:tc>
          <w:tcPr>
            <w:tcW w:w="2503" w:type="pct"/>
            <w:vAlign w:val="center"/>
          </w:tcPr>
          <w:p w:rsidR="004B01E0" w:rsidRPr="001E40A9" w:rsidRDefault="004B01E0"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الأفراد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الانضمام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لعضوية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مشترك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حساب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واحد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فقط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p>
        </w:tc>
      </w:tr>
      <w:tr w:rsidR="001E40A9" w:rsidRPr="001E40A9" w:rsidTr="00660172">
        <w:tc>
          <w:tcPr>
            <w:tcW w:w="2497" w:type="pct"/>
            <w:vAlign w:val="center"/>
          </w:tcPr>
          <w:p w:rsidR="004B01E0" w:rsidRPr="001E40A9" w:rsidRDefault="004B01E0"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Corporates, legal persons, joint accounts, heir</w:t>
            </w:r>
            <w:r w:rsidR="00036DFC">
              <w:rPr>
                <w:rFonts w:ascii="Arial Unicode MS" w:eastAsia="Arial Unicode MS" w:hAnsi="Arial Unicode MS" w:cs="Arial Unicode MS"/>
                <w:color w:val="000000" w:themeColor="text1"/>
                <w:sz w:val="28"/>
                <w:szCs w:val="28"/>
              </w:rPr>
              <w:t>s</w:t>
            </w:r>
            <w:r w:rsidRPr="001E40A9">
              <w:rPr>
                <w:rFonts w:ascii="Arial Unicode MS" w:eastAsia="Arial Unicode MS" w:hAnsi="Arial Unicode MS" w:cs="Arial Unicode MS"/>
                <w:color w:val="000000" w:themeColor="text1"/>
                <w:sz w:val="28"/>
                <w:szCs w:val="28"/>
              </w:rPr>
              <w:t xml:space="preserve"> accounts and other non-personal accounts, any person holding </w:t>
            </w:r>
            <w:r w:rsidR="00A84020" w:rsidRPr="001E40A9">
              <w:rPr>
                <w:rFonts w:ascii="Arial Unicode MS" w:eastAsia="Arial Unicode MS" w:hAnsi="Arial Unicode MS" w:cs="Arial Unicode MS"/>
                <w:color w:val="000000" w:themeColor="text1"/>
                <w:sz w:val="28"/>
                <w:szCs w:val="28"/>
              </w:rPr>
              <w:t>c</w:t>
            </w:r>
            <w:r w:rsidRPr="001E40A9">
              <w:rPr>
                <w:rFonts w:ascii="Arial Unicode MS" w:eastAsia="Arial Unicode MS" w:hAnsi="Arial Unicode MS" w:cs="Arial Unicode MS"/>
                <w:color w:val="000000" w:themeColor="text1"/>
                <w:sz w:val="28"/>
                <w:szCs w:val="28"/>
              </w:rPr>
              <w:t>ards on behalf of a corporation, group and/or legal person cannot enroll in the Rewards Program.</w:t>
            </w:r>
          </w:p>
        </w:tc>
        <w:tc>
          <w:tcPr>
            <w:tcW w:w="2503" w:type="pct"/>
            <w:vAlign w:val="center"/>
          </w:tcPr>
          <w:p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للشركات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والشخصيات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الاعتبارية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المشتركة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الورثة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وغيرها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الحسابات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الدخول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ويشمل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الحظر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شخص</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يحتفظ</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بالبطاقات</w:t>
            </w:r>
            <w:r w:rsidRPr="001E40A9">
              <w:rPr>
                <w:rFonts w:ascii="Arial Unicode MS" w:eastAsia="Arial Unicode MS" w:hAnsi="Arial Unicode MS" w:cs="Arial Unicode MS"/>
                <w:color w:val="000000" w:themeColor="text1"/>
                <w:sz w:val="28"/>
                <w:szCs w:val="28"/>
                <w:rtl/>
              </w:rPr>
              <w:t xml:space="preserve"> </w:t>
            </w:r>
            <w:r w:rsidR="00265BC2" w:rsidRPr="001E40A9">
              <w:rPr>
                <w:rFonts w:ascii="Arial Unicode MS" w:eastAsia="Arial Unicode MS" w:hAnsi="Arial Unicode MS" w:cs="Arial Unicode MS" w:hint="cs"/>
                <w:color w:val="000000" w:themeColor="text1"/>
                <w:sz w:val="28"/>
                <w:szCs w:val="28"/>
                <w:rtl/>
              </w:rPr>
              <w:t>البنكية</w:t>
            </w:r>
            <w:r w:rsidR="00265BC2"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نيابة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شركة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كيان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اعتباري</w:t>
            </w:r>
            <w:r w:rsidR="00F55102" w:rsidRPr="001E40A9">
              <w:rPr>
                <w:rFonts w:ascii="Arial Unicode MS" w:eastAsia="Arial Unicode MS" w:hAnsi="Arial Unicode MS" w:cs="Arial Unicode MS"/>
                <w:color w:val="000000" w:themeColor="text1"/>
                <w:sz w:val="28"/>
                <w:szCs w:val="28"/>
              </w:rPr>
              <w:t>.</w:t>
            </w:r>
          </w:p>
        </w:tc>
      </w:tr>
      <w:tr w:rsidR="001E40A9" w:rsidRPr="001E40A9" w:rsidTr="00B57949">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Pr="001E40A9">
              <w:rPr>
                <w:rFonts w:ascii="Arial Unicode MS" w:eastAsia="Arial Unicode MS" w:hAnsi="Arial Unicode MS" w:cs="Arial Unicode MS"/>
                <w:b/>
                <w:bCs/>
                <w:color w:val="000000" w:themeColor="text1"/>
                <w:sz w:val="28"/>
                <w:szCs w:val="28"/>
              </w:rPr>
              <w:t>Enrollment/Subscription to the program</w:t>
            </w:r>
          </w:p>
        </w:tc>
        <w:tc>
          <w:tcPr>
            <w:tcW w:w="2503" w:type="pct"/>
            <w:shd w:val="clear" w:color="auto" w:fill="D9D9D9" w:themeFill="background1" w:themeFillShade="D9"/>
          </w:tcPr>
          <w:p w:rsidR="004B01E0" w:rsidRPr="001E40A9" w:rsidRDefault="004B01E0"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الاشتراك / التسجيل في</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البرنامج</w:t>
            </w:r>
          </w:p>
        </w:tc>
      </w:tr>
      <w:tr w:rsidR="001E40A9" w:rsidRPr="001E40A9" w:rsidTr="00B57949">
        <w:tc>
          <w:tcPr>
            <w:tcW w:w="2497" w:type="pct"/>
            <w:vAlign w:val="center"/>
          </w:tcPr>
          <w:p w:rsidR="004B01E0" w:rsidRPr="001E40A9" w:rsidRDefault="004B01E0"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All SAI</w:t>
            </w:r>
            <w:r w:rsidR="00EF6FFE" w:rsidRPr="001E40A9">
              <w:rPr>
                <w:rFonts w:ascii="Arial Unicode MS" w:eastAsia="Arial Unicode MS" w:hAnsi="Arial Unicode MS" w:cs="Arial Unicode MS"/>
                <w:color w:val="000000" w:themeColor="text1"/>
                <w:sz w:val="28"/>
                <w:szCs w:val="28"/>
              </w:rPr>
              <w:t xml:space="preserve">B </w:t>
            </w:r>
            <w:r w:rsidR="00CC6071" w:rsidRPr="001E40A9">
              <w:rPr>
                <w:rFonts w:ascii="Arial Unicode MS" w:eastAsia="Arial Unicode MS" w:hAnsi="Arial Unicode MS" w:cs="Arial Unicode MS"/>
                <w:color w:val="000000" w:themeColor="text1"/>
                <w:sz w:val="28"/>
                <w:szCs w:val="28"/>
              </w:rPr>
              <w:t xml:space="preserve">PBG </w:t>
            </w:r>
            <w:r w:rsidR="00EF6FFE" w:rsidRPr="001E40A9">
              <w:rPr>
                <w:rFonts w:ascii="Arial Unicode MS" w:eastAsia="Arial Unicode MS" w:hAnsi="Arial Unicode MS" w:cs="Arial Unicode MS"/>
                <w:color w:val="000000" w:themeColor="text1"/>
                <w:sz w:val="28"/>
                <w:szCs w:val="28"/>
              </w:rPr>
              <w:t xml:space="preserve">customers may join </w:t>
            </w:r>
            <w:r w:rsidRPr="001E40A9">
              <w:rPr>
                <w:rFonts w:ascii="Arial Unicode MS" w:eastAsia="Arial Unicode MS" w:hAnsi="Arial Unicode MS" w:cs="Arial Unicode MS"/>
                <w:color w:val="000000" w:themeColor="text1"/>
                <w:sz w:val="28"/>
                <w:szCs w:val="28"/>
              </w:rPr>
              <w:t>WooW Program in accordance with the provisions stated in Eligibility clause here above.</w:t>
            </w:r>
          </w:p>
        </w:tc>
        <w:tc>
          <w:tcPr>
            <w:tcW w:w="2503" w:type="pct"/>
            <w:vAlign w:val="center"/>
          </w:tcPr>
          <w:p w:rsidR="004B01E0" w:rsidRPr="001E40A9" w:rsidRDefault="004B01E0"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عملاء</w:t>
            </w:r>
            <w:r w:rsidRPr="001E40A9">
              <w:rPr>
                <w:rFonts w:ascii="Arial Unicode MS" w:eastAsia="Arial Unicode MS" w:hAnsi="Arial Unicode MS" w:cs="Arial Unicode MS"/>
                <w:color w:val="000000" w:themeColor="text1"/>
                <w:sz w:val="28"/>
                <w:szCs w:val="28"/>
                <w:rtl/>
              </w:rPr>
              <w:t xml:space="preserve"> </w:t>
            </w:r>
            <w:r w:rsidR="00062F47" w:rsidRPr="001E40A9">
              <w:rPr>
                <w:rFonts w:ascii="Arial Unicode MS" w:eastAsia="Arial Unicode MS" w:hAnsi="Arial Unicode MS" w:cs="Arial Unicode MS" w:hint="cs"/>
                <w:color w:val="000000" w:themeColor="text1"/>
                <w:sz w:val="28"/>
                <w:szCs w:val="28"/>
                <w:rtl/>
              </w:rPr>
              <w:t xml:space="preserve">"مجموعة المصرفية </w:t>
            </w:r>
            <w:r w:rsidR="00B061BD"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الاشتراك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وفقاً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توضيحه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الأهلية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أعلاه</w:t>
            </w:r>
            <w:r w:rsidR="00A47EC2"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899"/>
        </w:trPr>
        <w:tc>
          <w:tcPr>
            <w:tcW w:w="2497" w:type="pct"/>
            <w:vAlign w:val="center"/>
          </w:tcPr>
          <w:p w:rsidR="004B01E0" w:rsidRPr="001E40A9" w:rsidRDefault="004B01E0"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By accepting</w:t>
            </w:r>
            <w:r w:rsidR="00EF6FFE"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WooW Program terms and conditions shown on SAIB Internet </w:t>
            </w:r>
            <w:r w:rsidR="0021448D"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anking website</w:t>
            </w:r>
            <w:r w:rsidR="0021448D" w:rsidRPr="001E40A9">
              <w:rPr>
                <w:rFonts w:ascii="Arial Unicode MS" w:eastAsia="Arial Unicode MS" w:hAnsi="Arial Unicode MS" w:cs="Arial Unicode MS"/>
                <w:color w:val="000000" w:themeColor="text1"/>
                <w:sz w:val="28"/>
                <w:szCs w:val="28"/>
              </w:rPr>
              <w:t xml:space="preserve"> page</w:t>
            </w:r>
            <w:r w:rsidRPr="001E40A9">
              <w:rPr>
                <w:rFonts w:ascii="Arial Unicode MS" w:eastAsia="Arial Unicode MS" w:hAnsi="Arial Unicode MS" w:cs="Arial Unicode MS"/>
                <w:color w:val="000000" w:themeColor="text1"/>
                <w:sz w:val="28"/>
                <w:szCs w:val="28"/>
              </w:rPr>
              <w:t>, the customer shall be automatically entitled to earn and redeem the points he</w:t>
            </w:r>
            <w:r w:rsidR="00CC6071" w:rsidRPr="001E40A9">
              <w:rPr>
                <w:rFonts w:ascii="Arial Unicode MS" w:eastAsia="Arial Unicode MS" w:hAnsi="Arial Unicode MS" w:cs="Arial Unicode MS"/>
                <w:color w:val="000000" w:themeColor="text1"/>
                <w:sz w:val="28"/>
                <w:szCs w:val="28"/>
              </w:rPr>
              <w:t>/she</w:t>
            </w:r>
            <w:r w:rsidRPr="001E40A9">
              <w:rPr>
                <w:rFonts w:ascii="Arial Unicode MS" w:eastAsia="Arial Unicode MS" w:hAnsi="Arial Unicode MS" w:cs="Arial Unicode MS"/>
                <w:color w:val="000000" w:themeColor="text1"/>
                <w:sz w:val="28"/>
                <w:szCs w:val="28"/>
              </w:rPr>
              <w:t xml:space="preserve"> gained through </w:t>
            </w:r>
            <w:r w:rsidR="00CC6071" w:rsidRPr="001E40A9">
              <w:rPr>
                <w:rFonts w:ascii="Arial Unicode MS" w:eastAsia="Arial Unicode MS" w:hAnsi="Arial Unicode MS" w:cs="Arial Unicode MS"/>
                <w:color w:val="000000" w:themeColor="text1"/>
                <w:sz w:val="28"/>
                <w:szCs w:val="28"/>
              </w:rPr>
              <w:t xml:space="preserve">their </w:t>
            </w:r>
            <w:r w:rsidRPr="001E40A9">
              <w:rPr>
                <w:rFonts w:ascii="Arial Unicode MS" w:eastAsia="Arial Unicode MS" w:hAnsi="Arial Unicode MS" w:cs="Arial Unicode MS"/>
                <w:color w:val="000000" w:themeColor="text1"/>
                <w:sz w:val="28"/>
                <w:szCs w:val="28"/>
              </w:rPr>
              <w:t>account.</w:t>
            </w:r>
          </w:p>
        </w:tc>
        <w:tc>
          <w:tcPr>
            <w:tcW w:w="2503" w:type="pct"/>
            <w:vAlign w:val="center"/>
          </w:tcPr>
          <w:p w:rsidR="004B01E0" w:rsidRPr="001E40A9" w:rsidRDefault="004B01E0" w:rsidP="00C50CB3">
            <w:pPr>
              <w:pStyle w:val="ListParagraph"/>
              <w:numPr>
                <w:ilvl w:val="1"/>
                <w:numId w:val="17"/>
              </w:numPr>
              <w:tabs>
                <w:tab w:val="left" w:pos="0"/>
              </w:tabs>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بمجرد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الخاصة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المنشورة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الالكترونية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الانترنت،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فإنه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يصبح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مؤهلا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تلقائيا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لكسب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واستبدال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يحصل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عليها</w:t>
            </w:r>
            <w:r w:rsidR="00A47EC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Theme="minorHAnsi" w:eastAsiaTheme="minorHAnsi" w:hAnsiTheme="minorHAnsi" w:cstheme="minorBidi"/>
                <w:color w:val="000000" w:themeColor="text1"/>
                <w:sz w:val="28"/>
                <w:szCs w:val="28"/>
              </w:rPr>
              <w:br w:type="page"/>
            </w:r>
            <w:r w:rsidR="00A47EC2" w:rsidRPr="001E40A9">
              <w:rPr>
                <w:rFonts w:ascii="Arial Unicode MS" w:eastAsia="Arial Unicode MS" w:hAnsi="Arial Unicode MS" w:cs="Arial Unicode MS"/>
                <w:b/>
                <w:bCs/>
                <w:color w:val="000000" w:themeColor="text1"/>
                <w:sz w:val="28"/>
                <w:szCs w:val="28"/>
              </w:rPr>
              <w:t>Eligible Transactions</w:t>
            </w:r>
          </w:p>
        </w:tc>
        <w:tc>
          <w:tcPr>
            <w:tcW w:w="2503" w:type="pct"/>
            <w:shd w:val="clear" w:color="auto" w:fill="D9D9D9" w:themeFill="background1" w:themeFillShade="D9"/>
          </w:tcPr>
          <w:p w:rsidR="004B01E0" w:rsidRPr="001E40A9" w:rsidRDefault="00A47EC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العمليات / المعاملات المؤهلة</w:t>
            </w:r>
          </w:p>
        </w:tc>
      </w:tr>
      <w:tr w:rsidR="001E40A9" w:rsidRPr="001E40A9" w:rsidTr="00B57949">
        <w:tc>
          <w:tcPr>
            <w:tcW w:w="2497" w:type="pct"/>
            <w:vAlign w:val="center"/>
          </w:tcPr>
          <w:p w:rsidR="004B01E0" w:rsidRPr="001E40A9" w:rsidRDefault="00A47EC2" w:rsidP="001E40A9">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may check/review the Rewards Program’s eligible transactions shown on WooW program page within </w:t>
            </w:r>
            <w:r w:rsidR="00036DFC" w:rsidRPr="001E40A9">
              <w:rPr>
                <w:rFonts w:ascii="Arial Unicode MS" w:eastAsia="Arial Unicode MS" w:hAnsi="Arial Unicode MS" w:cs="Arial Unicode MS"/>
                <w:color w:val="000000" w:themeColor="text1"/>
                <w:sz w:val="28"/>
                <w:szCs w:val="28"/>
              </w:rPr>
              <w:t>the Internet</w:t>
            </w:r>
            <w:r w:rsidRPr="001E40A9">
              <w:rPr>
                <w:rFonts w:ascii="Arial Unicode MS" w:eastAsia="Arial Unicode MS" w:hAnsi="Arial Unicode MS" w:cs="Arial Unicode MS"/>
                <w:color w:val="000000" w:themeColor="text1"/>
                <w:sz w:val="28"/>
                <w:szCs w:val="28"/>
              </w:rPr>
              <w:t xml:space="preserve"> </w:t>
            </w:r>
            <w:r w:rsidR="0021448D"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 xml:space="preserve">anking </w:t>
            </w:r>
            <w:r w:rsidR="0021448D" w:rsidRPr="001E40A9">
              <w:rPr>
                <w:rFonts w:ascii="Arial Unicode MS" w:eastAsia="Arial Unicode MS" w:hAnsi="Arial Unicode MS" w:cs="Arial Unicode MS"/>
                <w:color w:val="000000" w:themeColor="text1"/>
                <w:sz w:val="28"/>
                <w:szCs w:val="28"/>
              </w:rPr>
              <w:t xml:space="preserve">website </w:t>
            </w:r>
            <w:r w:rsidRPr="001E40A9">
              <w:rPr>
                <w:rFonts w:ascii="Arial Unicode MS" w:eastAsia="Arial Unicode MS" w:hAnsi="Arial Unicode MS" w:cs="Arial Unicode MS"/>
                <w:color w:val="000000" w:themeColor="text1"/>
                <w:sz w:val="28"/>
                <w:szCs w:val="28"/>
              </w:rPr>
              <w:t>page on SAIB’s official website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4B01E0" w:rsidRPr="001E40A9" w:rsidRDefault="00A47EC2"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الاطلاع</w:t>
            </w:r>
            <w:r w:rsidR="0021448D" w:rsidRPr="001E40A9">
              <w:rPr>
                <w:rFonts w:ascii="Arial Unicode MS" w:eastAsia="Arial Unicode MS" w:hAnsi="Arial Unicode MS" w:cs="Arial Unicode MS" w:hint="cs"/>
                <w:color w:val="000000" w:themeColor="text1"/>
                <w:sz w:val="28"/>
                <w:szCs w:val="28"/>
                <w:rtl/>
              </w:rPr>
              <w:t xml:space="preserve"> على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المعاملات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المؤهلة</w:t>
            </w:r>
            <w:r w:rsidR="0021448D" w:rsidRPr="001E40A9">
              <w:rPr>
                <w:rFonts w:ascii="Arial Unicode MS" w:eastAsia="Arial Unicode MS" w:hAnsi="Arial Unicode MS" w:cs="Arial Unicode MS" w:hint="cs"/>
                <w:color w:val="000000" w:themeColor="text1"/>
                <w:sz w:val="28"/>
                <w:szCs w:val="28"/>
                <w:rtl/>
              </w:rPr>
              <w:t xml:space="preserve"> واستعراضها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خلال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الموجودة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شبكة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2144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نترنت.</w:t>
            </w:r>
          </w:p>
        </w:tc>
      </w:tr>
      <w:tr w:rsidR="001E40A9" w:rsidRPr="001E40A9" w:rsidTr="00B57949">
        <w:tc>
          <w:tcPr>
            <w:tcW w:w="2497" w:type="pct"/>
            <w:vAlign w:val="center"/>
          </w:tcPr>
          <w:p w:rsidR="00A47EC2" w:rsidRPr="001E40A9" w:rsidRDefault="00A47EC2" w:rsidP="00C50CB3">
            <w:pPr>
              <w:pStyle w:val="ListParagraph"/>
              <w:numPr>
                <w:ilvl w:val="1"/>
                <w:numId w:val="20"/>
              </w:numPr>
              <w:tabs>
                <w:tab w:val="left" w:pos="0"/>
              </w:tabs>
              <w:bidi w:val="0"/>
              <w:spacing w:line="28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Bank has the right to modify or change </w:t>
            </w:r>
            <w:r w:rsidR="0021448D" w:rsidRPr="001E40A9">
              <w:rPr>
                <w:rFonts w:ascii="Arial Unicode MS" w:eastAsia="Arial Unicode MS" w:hAnsi="Arial Unicode MS" w:cs="Arial Unicode MS"/>
                <w:color w:val="000000" w:themeColor="text1"/>
                <w:sz w:val="28"/>
                <w:szCs w:val="28"/>
              </w:rPr>
              <w:t xml:space="preserve">the </w:t>
            </w:r>
            <w:r w:rsidRPr="001E40A9">
              <w:rPr>
                <w:rFonts w:ascii="Arial Unicode MS" w:eastAsia="Arial Unicode MS" w:hAnsi="Arial Unicode MS" w:cs="Arial Unicode MS"/>
                <w:color w:val="000000" w:themeColor="text1"/>
                <w:sz w:val="28"/>
                <w:szCs w:val="28"/>
              </w:rPr>
              <w:t>eligible transactions without prior notice to the customer</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553A23">
            <w:pPr>
              <w:pStyle w:val="ListParagraph"/>
              <w:numPr>
                <w:ilvl w:val="1"/>
                <w:numId w:val="17"/>
              </w:numPr>
              <w:tabs>
                <w:tab w:val="left" w:pos="0"/>
              </w:tabs>
              <w:spacing w:line="32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تغيير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المؤهلة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بدون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إخطار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p>
        </w:tc>
      </w:tr>
      <w:tr w:rsidR="001E40A9" w:rsidRPr="001E40A9" w:rsidTr="00B57949">
        <w:tc>
          <w:tcPr>
            <w:tcW w:w="2497" w:type="pct"/>
            <w:vAlign w:val="center"/>
          </w:tcPr>
          <w:p w:rsidR="00A47EC2" w:rsidRPr="001E40A9" w:rsidRDefault="00A47EC2" w:rsidP="00036DFC">
            <w:pPr>
              <w:pStyle w:val="ListParagraph"/>
              <w:numPr>
                <w:ilvl w:val="1"/>
                <w:numId w:val="20"/>
              </w:numPr>
              <w:tabs>
                <w:tab w:val="left" w:pos="0"/>
              </w:tabs>
              <w:bidi w:val="0"/>
              <w:spacing w:line="26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If a transaction against which the customer has earned points is reversed within the same day, such points earned will be deducted/cancelled as a result of such reversal</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036DFC">
            <w:pPr>
              <w:pStyle w:val="ListParagraph"/>
              <w:numPr>
                <w:ilvl w:val="1"/>
                <w:numId w:val="17"/>
              </w:numPr>
              <w:tabs>
                <w:tab w:val="left" w:pos="0"/>
              </w:tabs>
              <w:spacing w:line="30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إذا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العملية</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المعاملة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اكتسب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خلالها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نفس</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يوم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إجرائها،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خصم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المكتسبة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كنتيجة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لإلغاء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المعاملة</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العملية.</w:t>
            </w:r>
          </w:p>
        </w:tc>
      </w:tr>
      <w:tr w:rsidR="001E40A9" w:rsidRPr="001E40A9" w:rsidTr="00B57949">
        <w:tc>
          <w:tcPr>
            <w:tcW w:w="2497" w:type="pct"/>
            <w:vAlign w:val="center"/>
          </w:tcPr>
          <w:p w:rsidR="00A47EC2" w:rsidRPr="001E40A9" w:rsidRDefault="00A47EC2" w:rsidP="00036DFC">
            <w:pPr>
              <w:pStyle w:val="ListParagraph"/>
              <w:numPr>
                <w:ilvl w:val="1"/>
                <w:numId w:val="20"/>
              </w:numPr>
              <w:tabs>
                <w:tab w:val="left" w:pos="0"/>
              </w:tabs>
              <w:bidi w:val="0"/>
              <w:spacing w:line="26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Customers will not accrue points in their account for the banking transactions completed prior to their enrollment date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036DFC">
            <w:pPr>
              <w:pStyle w:val="ListParagraph"/>
              <w:numPr>
                <w:ilvl w:val="1"/>
                <w:numId w:val="17"/>
              </w:numPr>
              <w:tabs>
                <w:tab w:val="left" w:pos="0"/>
              </w:tabs>
              <w:spacing w:line="260" w:lineRule="exact"/>
              <w:ind w:left="0" w:firstLine="0"/>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وإضافتها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حسابه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العمليات</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المعاملات</w:t>
            </w:r>
            <w:r w:rsidRPr="001E40A9">
              <w:rPr>
                <w:rFonts w:ascii="Arial Unicode MS" w:eastAsia="Arial Unicode MS" w:hAnsi="Arial Unicode MS" w:cs="Arial Unicode MS"/>
                <w:color w:val="000000" w:themeColor="text1"/>
                <w:sz w:val="28"/>
                <w:szCs w:val="28"/>
                <w:rtl/>
              </w:rPr>
              <w:t xml:space="preserve"> </w:t>
            </w:r>
            <w:r w:rsidR="00265BC2" w:rsidRPr="001E40A9">
              <w:rPr>
                <w:rFonts w:ascii="Arial Unicode MS" w:eastAsia="Arial Unicode MS" w:hAnsi="Arial Unicode MS" w:cs="Arial Unicode MS" w:hint="cs"/>
                <w:color w:val="000000" w:themeColor="text1"/>
                <w:sz w:val="28"/>
                <w:szCs w:val="28"/>
                <w:rtl/>
              </w:rPr>
              <w:t>البنكية</w:t>
            </w:r>
            <w:r w:rsidR="00265BC2"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تاريخ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تسجيله</w:t>
            </w:r>
            <w:r w:rsidRPr="001E40A9">
              <w:rPr>
                <w:rFonts w:ascii="Arial Unicode MS" w:eastAsia="Arial Unicode MS" w:hAnsi="Arial Unicode MS" w:cs="Arial Unicode MS"/>
                <w:color w:val="000000" w:themeColor="text1"/>
                <w:sz w:val="28"/>
                <w:szCs w:val="28"/>
                <w:rtl/>
              </w:rPr>
              <w:t xml:space="preserve"> </w:t>
            </w:r>
            <w:r w:rsidR="0021448D" w:rsidRPr="001E40A9">
              <w:rPr>
                <w:rFonts w:ascii="Arial Unicode MS" w:eastAsia="Arial Unicode MS" w:hAnsi="Arial Unicode MS" w:cs="Arial Unicode MS" w:hint="cs"/>
                <w:color w:val="000000" w:themeColor="text1"/>
                <w:sz w:val="28"/>
                <w:szCs w:val="28"/>
                <w:rtl/>
              </w:rPr>
              <w:t xml:space="preserve">في </w:t>
            </w:r>
            <w:r w:rsidRPr="001E40A9">
              <w:rPr>
                <w:rFonts w:ascii="Arial Unicode MS" w:eastAsia="Arial Unicode MS" w:hAnsi="Arial Unicode MS" w:cs="Arial Unicode MS" w:hint="cs"/>
                <w:color w:val="000000" w:themeColor="text1"/>
                <w:sz w:val="28"/>
                <w:szCs w:val="28"/>
                <w:rtl/>
              </w:rPr>
              <w:t>البرنامج.</w:t>
            </w:r>
          </w:p>
        </w:tc>
      </w:tr>
      <w:tr w:rsidR="001E40A9" w:rsidRPr="001E40A9" w:rsidTr="00B57949">
        <w:tc>
          <w:tcPr>
            <w:tcW w:w="2497" w:type="pct"/>
            <w:vAlign w:val="center"/>
          </w:tcPr>
          <w:p w:rsidR="00A47EC2" w:rsidRPr="001E40A9" w:rsidRDefault="00A47EC2"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Points accrued in the program have no cash or monetary value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المتراكمة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يمكن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استبدالها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نقداً.</w:t>
            </w:r>
          </w:p>
        </w:tc>
      </w:tr>
      <w:tr w:rsidR="001E40A9" w:rsidRPr="001E40A9" w:rsidTr="00B57949">
        <w:tc>
          <w:tcPr>
            <w:tcW w:w="2497" w:type="pct"/>
            <w:shd w:val="clear" w:color="auto" w:fill="D9D9D9" w:themeFill="background1" w:themeFillShade="D9"/>
          </w:tcPr>
          <w:p w:rsidR="004B01E0" w:rsidRPr="001E40A9" w:rsidRDefault="004B01E0" w:rsidP="00C50CB3">
            <w:pPr>
              <w:pStyle w:val="ListParagraph"/>
              <w:numPr>
                <w:ilvl w:val="0"/>
                <w:numId w:val="20"/>
              </w:numPr>
              <w:tabs>
                <w:tab w:val="left" w:pos="0"/>
              </w:tabs>
              <w:bidi w:val="0"/>
              <w:spacing w:line="280" w:lineRule="exact"/>
              <w:ind w:left="270" w:hanging="27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A47EC2" w:rsidRPr="001E40A9">
              <w:rPr>
                <w:rFonts w:ascii="Arial Unicode MS" w:eastAsia="Arial Unicode MS" w:hAnsi="Arial Unicode MS" w:cs="Arial Unicode MS"/>
                <w:b/>
                <w:bCs/>
                <w:color w:val="000000" w:themeColor="text1"/>
                <w:sz w:val="28"/>
                <w:szCs w:val="28"/>
              </w:rPr>
              <w:t>Missing points</w:t>
            </w:r>
          </w:p>
        </w:tc>
        <w:tc>
          <w:tcPr>
            <w:tcW w:w="2503" w:type="pct"/>
            <w:shd w:val="clear" w:color="auto" w:fill="D9D9D9" w:themeFill="background1" w:themeFillShade="D9"/>
          </w:tcPr>
          <w:p w:rsidR="004B01E0" w:rsidRPr="001E40A9" w:rsidRDefault="00A47EC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النقاط</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المفقودة</w:t>
            </w:r>
          </w:p>
        </w:tc>
      </w:tr>
      <w:tr w:rsidR="001E40A9" w:rsidRPr="001E40A9" w:rsidTr="00B57949">
        <w:tc>
          <w:tcPr>
            <w:tcW w:w="2497" w:type="pct"/>
            <w:vAlign w:val="center"/>
          </w:tcPr>
          <w:p w:rsidR="004B01E0" w:rsidRPr="001E40A9" w:rsidRDefault="00A47EC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 the case that any transactions are not shown on a Customer’s </w:t>
            </w:r>
            <w:r w:rsidR="00CC6071"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(which occurred during the period) then the customer may claim the missing points through The Saudi Investment Bank’s Customer Care Center. If such points were later verified and validated, missing transactions will appear on the Customer’s </w:t>
            </w:r>
            <w:r w:rsidR="00CC6071" w:rsidRPr="001E40A9">
              <w:rPr>
                <w:rFonts w:ascii="Arial Unicode MS" w:eastAsia="Arial Unicode MS" w:hAnsi="Arial Unicode MS" w:cs="Arial Unicode MS"/>
                <w:color w:val="000000" w:themeColor="text1"/>
                <w:sz w:val="28"/>
                <w:szCs w:val="28"/>
              </w:rPr>
              <w:t>record.</w:t>
            </w:r>
          </w:p>
        </w:tc>
        <w:tc>
          <w:tcPr>
            <w:tcW w:w="2503" w:type="pct"/>
            <w:vAlign w:val="center"/>
          </w:tcPr>
          <w:p w:rsidR="004B01E0" w:rsidRPr="001E40A9" w:rsidRDefault="00A47EC2" w:rsidP="006B1D6C">
            <w:pPr>
              <w:pStyle w:val="ListParagraph"/>
              <w:numPr>
                <w:ilvl w:val="1"/>
                <w:numId w:val="17"/>
              </w:numPr>
              <w:tabs>
                <w:tab w:val="left" w:pos="0"/>
              </w:tabs>
              <w:spacing w:line="340" w:lineRule="exact"/>
              <w:ind w:left="0" w:firstLine="29"/>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t xml:space="preserve">في حال عدم ظهور نقاط أو عمليات / معاملات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حساب العميل (عن نفس الفترة التي تمت فيها العمليات / المعاملات)، يمكن للعميل المطالبة بنقاط العمليات / المعاملات المفقودة من خلال مركز العناية بعملاء البنك. وفي حال الموافقة على ذلك، ستظهر نقاط العمليات / المعاملات المفقودة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الحساب التالي للعميل عند أحقيته بها</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A47EC2" w:rsidRPr="001E40A9" w:rsidRDefault="00A47EC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Retrospective claims can only be made up to 30 days following the </w:t>
            </w:r>
            <w:r w:rsidR="00036DFC" w:rsidRPr="001E40A9">
              <w:rPr>
                <w:rFonts w:ascii="Arial Unicode MS" w:eastAsia="Arial Unicode MS" w:hAnsi="Arial Unicode MS" w:cs="Arial Unicode MS"/>
                <w:color w:val="000000" w:themeColor="text1"/>
                <w:sz w:val="28"/>
                <w:szCs w:val="28"/>
              </w:rPr>
              <w:t>transaction date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A47EC2" w:rsidP="00741F81">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يمكن إجراء المطالبات بأثر رجعي خلال مدة لا تتجاوز (30) يوم من تاريخ </w:t>
            </w:r>
            <w:r w:rsidR="00741F81" w:rsidRPr="001E40A9">
              <w:rPr>
                <w:rFonts w:ascii="Arial Unicode MS" w:eastAsia="Arial Unicode MS" w:hAnsi="Arial Unicode MS" w:cs="Arial Unicode MS" w:hint="cs"/>
                <w:color w:val="000000" w:themeColor="text1"/>
                <w:sz w:val="28"/>
                <w:szCs w:val="28"/>
                <w:rtl/>
              </w:rPr>
              <w:t>العملية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shd w:val="clear" w:color="auto" w:fill="D9D9D9" w:themeFill="background1" w:themeFillShade="D9"/>
          </w:tcPr>
          <w:p w:rsidR="00A47EC2" w:rsidRPr="001E40A9" w:rsidRDefault="00A47EC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7E3A11" w:rsidRPr="001E40A9">
              <w:rPr>
                <w:rFonts w:ascii="Arial Unicode MS" w:eastAsia="Arial Unicode MS" w:hAnsi="Arial Unicode MS" w:cs="Arial Unicode MS"/>
                <w:b/>
                <w:bCs/>
                <w:color w:val="000000" w:themeColor="text1"/>
                <w:sz w:val="28"/>
                <w:szCs w:val="28"/>
              </w:rPr>
              <w:t>Redemption of Points</w:t>
            </w:r>
          </w:p>
        </w:tc>
        <w:tc>
          <w:tcPr>
            <w:tcW w:w="2503" w:type="pct"/>
            <w:shd w:val="clear" w:color="auto" w:fill="D9D9D9" w:themeFill="background1" w:themeFillShade="D9"/>
          </w:tcPr>
          <w:p w:rsidR="00A47EC2" w:rsidRPr="001E40A9" w:rsidRDefault="007E3A11"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استبدال النقاط</w:t>
            </w:r>
          </w:p>
        </w:tc>
      </w:tr>
      <w:tr w:rsidR="001E40A9" w:rsidRPr="001E40A9" w:rsidTr="00B57949">
        <w:tc>
          <w:tcPr>
            <w:tcW w:w="2497" w:type="pct"/>
            <w:vAlign w:val="center"/>
          </w:tcPr>
          <w:p w:rsidR="00A47EC2" w:rsidRPr="001E40A9" w:rsidRDefault="007E3A11" w:rsidP="00FF15D1">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may be redeemed</w:t>
            </w:r>
            <w:r w:rsidR="00CC6071" w:rsidRPr="001E40A9">
              <w:rPr>
                <w:rFonts w:ascii="Arial Unicode MS" w:eastAsia="Arial Unicode MS" w:hAnsi="Arial Unicode MS" w:cs="Arial Unicode MS"/>
                <w:color w:val="000000" w:themeColor="text1"/>
                <w:sz w:val="28"/>
                <w:szCs w:val="28"/>
              </w:rPr>
              <w:t xml:space="preserve"> from a wide variety of gifts such as travel miles, gift items, vouchers and donations to charities, which the customers get when redeeming their earned points. </w:t>
            </w:r>
            <w:r w:rsidRPr="001E40A9">
              <w:rPr>
                <w:rFonts w:ascii="Arial Unicode MS" w:eastAsia="Arial Unicode MS" w:hAnsi="Arial Unicode MS" w:cs="Arial Unicode MS"/>
                <w:color w:val="000000" w:themeColor="text1"/>
                <w:sz w:val="28"/>
                <w:szCs w:val="28"/>
              </w:rPr>
              <w:t xml:space="preserve"> </w:t>
            </w:r>
          </w:p>
        </w:tc>
        <w:tc>
          <w:tcPr>
            <w:tcW w:w="2503" w:type="pct"/>
            <w:vAlign w:val="center"/>
          </w:tcPr>
          <w:p w:rsidR="00A47EC2"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استبدال النقاط مقابل تشكيلة واسعة من الهدايا المتنوعة والقسائم الشرائية</w:t>
            </w:r>
            <w:r w:rsidR="00D05F5E"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وأميال السفر</w:t>
            </w:r>
            <w:r w:rsidR="0021448D"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 كما يمكن</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للعميل</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أيضاً</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دعم</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الجمعيات</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الخيرية</w:t>
            </w:r>
            <w:r w:rsidR="00741F81" w:rsidRPr="001E40A9">
              <w:rPr>
                <w:rFonts w:ascii="Arial Unicode MS" w:eastAsia="Arial Unicode MS" w:hAnsi="Arial Unicode MS" w:cs="Arial Unicode MS"/>
                <w:color w:val="000000" w:themeColor="text1"/>
                <w:sz w:val="28"/>
                <w:szCs w:val="28"/>
                <w:rtl/>
              </w:rPr>
              <w:t xml:space="preserve"> </w:t>
            </w:r>
            <w:r w:rsidR="00741F81" w:rsidRPr="001E40A9">
              <w:rPr>
                <w:rFonts w:ascii="Arial Unicode MS" w:eastAsia="Arial Unicode MS" w:hAnsi="Arial Unicode MS" w:cs="Arial Unicode MS" w:hint="cs"/>
                <w:color w:val="000000" w:themeColor="text1"/>
                <w:sz w:val="28"/>
                <w:szCs w:val="28"/>
                <w:rtl/>
              </w:rPr>
              <w:t>المسجلة في البرنامج عند استبدال نقاطهم بها.</w:t>
            </w:r>
          </w:p>
        </w:tc>
      </w:tr>
      <w:tr w:rsidR="001E40A9" w:rsidRPr="001E40A9" w:rsidTr="00B57949">
        <w:tc>
          <w:tcPr>
            <w:tcW w:w="2497" w:type="pct"/>
            <w:vAlign w:val="center"/>
          </w:tcPr>
          <w:p w:rsidR="00A47EC2"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once redeemed cannot be used again or credited back to customer account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استبدال النقاط بالهدايا لمرة واحدة فقط، ولا يمكن إعادة استخدامها مرة أخرى بعد 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F86B0A" w:rsidRPr="001E40A9" w:rsidRDefault="007E3A11" w:rsidP="0037233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Any WooW points earned by </w:t>
            </w:r>
            <w:r w:rsidR="0021448D" w:rsidRPr="001E40A9">
              <w:rPr>
                <w:rFonts w:ascii="Arial Unicode MS" w:eastAsia="Arial Unicode MS" w:hAnsi="Arial Unicode MS" w:cs="Arial Unicode MS"/>
                <w:color w:val="000000" w:themeColor="text1"/>
                <w:sz w:val="28"/>
                <w:szCs w:val="28"/>
              </w:rPr>
              <w:t xml:space="preserve">a </w:t>
            </w:r>
            <w:r w:rsidRPr="001E40A9">
              <w:rPr>
                <w:rFonts w:ascii="Arial Unicode MS" w:eastAsia="Arial Unicode MS" w:hAnsi="Arial Unicode MS" w:cs="Arial Unicode MS"/>
                <w:color w:val="000000" w:themeColor="text1"/>
                <w:sz w:val="28"/>
                <w:szCs w:val="28"/>
              </w:rPr>
              <w:t>client within a calendar year (from January 1 to December 31) will expire at the end of the third year after the points are earned.</w:t>
            </w:r>
            <w:r w:rsidR="003E396C">
              <w:rPr>
                <w:rFonts w:ascii="Arial Unicode MS" w:eastAsia="Arial Unicode MS" w:hAnsi="Arial Unicode MS" w:cs="Arial Unicode MS"/>
                <w:color w:val="000000" w:themeColor="text1"/>
                <w:sz w:val="28"/>
                <w:szCs w:val="28"/>
              </w:rPr>
              <w:t xml:space="preserve"> Except the points that are transferred by the client to another client, their expiration date will be within the same transferring year.</w:t>
            </w:r>
            <w:r w:rsidRPr="001E40A9">
              <w:rPr>
                <w:rFonts w:ascii="Arial Unicode MS" w:eastAsia="Arial Unicode MS" w:hAnsi="Arial Unicode MS" w:cs="Arial Unicode MS"/>
                <w:color w:val="000000" w:themeColor="text1"/>
                <w:sz w:val="28"/>
                <w:szCs w:val="28"/>
              </w:rPr>
              <w:t xml:space="preserve"> For instance, if the client earns 5,000 points on May 15,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4</w:t>
            </w:r>
            <w:r w:rsidRPr="001E40A9">
              <w:rPr>
                <w:rFonts w:ascii="Arial Unicode MS" w:eastAsia="Arial Unicode MS" w:hAnsi="Arial Unicode MS" w:cs="Arial Unicode MS"/>
                <w:color w:val="000000" w:themeColor="text1"/>
                <w:sz w:val="28"/>
                <w:szCs w:val="28"/>
              </w:rPr>
              <w:t xml:space="preserve">, and 10,000 points on June 14,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4</w:t>
            </w:r>
            <w:r w:rsidRPr="001E40A9">
              <w:rPr>
                <w:rFonts w:ascii="Arial Unicode MS" w:eastAsia="Arial Unicode MS" w:hAnsi="Arial Unicode MS" w:cs="Arial Unicode MS"/>
                <w:color w:val="000000" w:themeColor="text1"/>
                <w:sz w:val="28"/>
                <w:szCs w:val="28"/>
              </w:rPr>
              <w:t xml:space="preserve">, the client’s total 15,000 points earned within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4</w:t>
            </w:r>
            <w:r w:rsidR="003E396C"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 xml:space="preserve">will expire at the end of December 31, </w:t>
            </w:r>
            <w:r w:rsidR="003E396C" w:rsidRPr="001E40A9">
              <w:rPr>
                <w:rFonts w:ascii="Arial Unicode MS" w:eastAsia="Arial Unicode MS" w:hAnsi="Arial Unicode MS" w:cs="Arial Unicode MS"/>
                <w:color w:val="000000" w:themeColor="text1"/>
                <w:sz w:val="28"/>
                <w:szCs w:val="28"/>
              </w:rPr>
              <w:t>202</w:t>
            </w:r>
            <w:r w:rsidR="003E396C">
              <w:rPr>
                <w:rFonts w:ascii="Arial Unicode MS" w:eastAsia="Arial Unicode MS" w:hAnsi="Arial Unicode MS" w:cs="Arial Unicode MS"/>
                <w:color w:val="000000" w:themeColor="text1"/>
                <w:sz w:val="28"/>
                <w:szCs w:val="28"/>
              </w:rPr>
              <w:t>7</w:t>
            </w:r>
            <w:r w:rsidR="002317D3" w:rsidRPr="001E40A9">
              <w:rPr>
                <w:rFonts w:ascii="Arial Unicode MS" w:eastAsia="Arial Unicode MS" w:hAnsi="Arial Unicode MS" w:cs="Arial Unicode MS"/>
                <w:color w:val="000000" w:themeColor="text1"/>
                <w:sz w:val="28"/>
                <w:szCs w:val="28"/>
              </w:rPr>
              <w:t>.</w:t>
            </w:r>
            <w:r w:rsidR="003E396C">
              <w:rPr>
                <w:rFonts w:ascii="Arial Unicode MS" w:eastAsia="Arial Unicode MS" w:hAnsi="Arial Unicode MS" w:cs="Arial Unicode MS"/>
                <w:color w:val="000000" w:themeColor="text1"/>
                <w:sz w:val="28"/>
                <w:szCs w:val="28"/>
              </w:rPr>
              <w:t xml:space="preserve"> For instance, if the client received 5,000 points that are transferred by another client in May 15 2024, their expiration date will be on the 31 December 2024.  </w:t>
            </w:r>
          </w:p>
        </w:tc>
        <w:tc>
          <w:tcPr>
            <w:tcW w:w="2503" w:type="pct"/>
            <w:vAlign w:val="center"/>
          </w:tcPr>
          <w:p w:rsidR="007A470B" w:rsidRDefault="007E3A11" w:rsidP="00036DFC">
            <w:pPr>
              <w:pStyle w:val="ListParagraph"/>
              <w:numPr>
                <w:ilvl w:val="1"/>
                <w:numId w:val="17"/>
              </w:numPr>
              <w:tabs>
                <w:tab w:val="left" w:pos="0"/>
              </w:tabs>
              <w:spacing w:line="300" w:lineRule="exact"/>
              <w:ind w:left="0" w:firstLine="29"/>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t>أي نقاط وااو حصل عليها العميل خلال سنة تقويمية (من 1 يناير -31 ديسمبر) سوف تنتهي صلاحيتها في نهاية السنة الثالثة بعد اكتساب النقاط</w:t>
            </w:r>
            <w:r w:rsidR="003E396C">
              <w:rPr>
                <w:rFonts w:ascii="Arial Unicode MS" w:eastAsia="Arial Unicode MS" w:hAnsi="Arial Unicode MS" w:cs="Arial Unicode MS" w:hint="cs"/>
                <w:color w:val="000000" w:themeColor="text1"/>
                <w:sz w:val="28"/>
                <w:szCs w:val="28"/>
                <w:rtl/>
              </w:rPr>
              <w:t>،</w:t>
            </w:r>
            <w:r w:rsidR="003E396C">
              <w:rPr>
                <w:rFonts w:ascii="Arial Unicode MS" w:eastAsia="Arial Unicode MS" w:hAnsi="Arial Unicode MS" w:cs="Arial Unicode MS" w:hint="eastAsia"/>
                <w:color w:val="000000" w:themeColor="text1"/>
                <w:sz w:val="28"/>
                <w:szCs w:val="28"/>
                <w:rtl/>
              </w:rPr>
              <w:t xml:space="preserve"> باستثناء النقاط التي يقوم العميل بتحويلها </w:t>
            </w:r>
            <w:r w:rsidR="003E396C">
              <w:rPr>
                <w:rFonts w:ascii="Arial Unicode MS" w:eastAsia="Arial Unicode MS" w:hAnsi="Arial Unicode MS" w:cs="Arial Unicode MS" w:hint="cs"/>
                <w:color w:val="000000" w:themeColor="text1"/>
                <w:sz w:val="28"/>
                <w:szCs w:val="28"/>
                <w:rtl/>
              </w:rPr>
              <w:t>إ</w:t>
            </w:r>
            <w:r w:rsidR="003E396C">
              <w:rPr>
                <w:rFonts w:ascii="Arial Unicode MS" w:eastAsia="Arial Unicode MS" w:hAnsi="Arial Unicode MS" w:cs="Arial Unicode MS" w:hint="eastAsia"/>
                <w:color w:val="000000" w:themeColor="text1"/>
                <w:sz w:val="28"/>
                <w:szCs w:val="28"/>
                <w:rtl/>
              </w:rPr>
              <w:t xml:space="preserve">لي عميل </w:t>
            </w:r>
            <w:r w:rsidR="003E396C">
              <w:rPr>
                <w:rFonts w:ascii="Arial Unicode MS" w:eastAsia="Arial Unicode MS" w:hAnsi="Arial Unicode MS" w:cs="Arial Unicode MS" w:hint="cs"/>
                <w:color w:val="000000" w:themeColor="text1"/>
                <w:sz w:val="28"/>
                <w:szCs w:val="28"/>
                <w:rtl/>
              </w:rPr>
              <w:t>آ</w:t>
            </w:r>
            <w:r w:rsidR="003E396C">
              <w:rPr>
                <w:rFonts w:ascii="Arial Unicode MS" w:eastAsia="Arial Unicode MS" w:hAnsi="Arial Unicode MS" w:cs="Arial Unicode MS" w:hint="eastAsia"/>
                <w:color w:val="000000" w:themeColor="text1"/>
                <w:sz w:val="28"/>
                <w:szCs w:val="28"/>
                <w:rtl/>
              </w:rPr>
              <w:t>خر ستكون صلاحي</w:t>
            </w:r>
            <w:r w:rsidR="003E396C">
              <w:rPr>
                <w:rFonts w:ascii="Arial Unicode MS" w:eastAsia="Arial Unicode MS" w:hAnsi="Arial Unicode MS" w:cs="Arial Unicode MS" w:hint="cs"/>
                <w:color w:val="000000" w:themeColor="text1"/>
                <w:sz w:val="28"/>
                <w:szCs w:val="28"/>
                <w:rtl/>
              </w:rPr>
              <w:t>ة</w:t>
            </w:r>
            <w:r w:rsidR="003E396C">
              <w:rPr>
                <w:rFonts w:ascii="Arial Unicode MS" w:eastAsia="Arial Unicode MS" w:hAnsi="Arial Unicode MS" w:cs="Arial Unicode MS" w:hint="eastAsia"/>
                <w:color w:val="000000" w:themeColor="text1"/>
                <w:sz w:val="28"/>
                <w:szCs w:val="28"/>
                <w:rtl/>
              </w:rPr>
              <w:t xml:space="preserve"> تلك النقاط المحولة في نفس سنة التحوي</w:t>
            </w:r>
            <w:r w:rsidR="003E396C">
              <w:rPr>
                <w:rFonts w:ascii="Arial Unicode MS" w:eastAsia="Arial Unicode MS" w:hAnsi="Arial Unicode MS" w:cs="Arial Unicode MS" w:hint="cs"/>
                <w:color w:val="000000" w:themeColor="text1"/>
                <w:sz w:val="28"/>
                <w:szCs w:val="28"/>
                <w:rtl/>
              </w:rPr>
              <w:t>ل</w:t>
            </w:r>
            <w:r w:rsidR="007A470B">
              <w:rPr>
                <w:rFonts w:ascii="Arial Unicode MS" w:eastAsia="Arial Unicode MS" w:hAnsi="Arial Unicode MS" w:cs="Arial Unicode MS" w:hint="c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مثال</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علي</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عميل</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اكتسب</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نقاط</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من</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العمليات</w:t>
            </w:r>
            <w:r w:rsidR="003E396C" w:rsidRPr="00AD54F7">
              <w:rPr>
                <w:rFonts w:ascii="Arial Unicode MS" w:eastAsia="Arial Unicode MS" w:hAnsi="Arial Unicode MS" w:cs="Arial Unicode MS"/>
                <w:color w:val="000000" w:themeColor="text1"/>
                <w:sz w:val="28"/>
                <w:szCs w:val="28"/>
                <w:rtl/>
              </w:rPr>
              <w:t xml:space="preserve"> </w:t>
            </w:r>
            <w:r w:rsidR="003E396C" w:rsidRPr="00AD54F7">
              <w:rPr>
                <w:rFonts w:ascii="Arial Unicode MS" w:eastAsia="Arial Unicode MS" w:hAnsi="Arial Unicode MS" w:cs="Arial Unicode MS" w:hint="eastAsia"/>
                <w:color w:val="000000" w:themeColor="text1"/>
                <w:sz w:val="28"/>
                <w:szCs w:val="28"/>
                <w:rtl/>
              </w:rPr>
              <w:t>البنكية</w:t>
            </w:r>
            <w:r w:rsidR="007A470B">
              <w:rPr>
                <w:rFonts w:ascii="Arial Unicode MS" w:eastAsia="Arial Unicode MS" w:hAnsi="Arial Unicode MS" w:cs="Arial Unicode MS" w:hint="cs"/>
                <w:color w:val="000000" w:themeColor="text1"/>
                <w:sz w:val="28"/>
                <w:szCs w:val="28"/>
                <w:rtl/>
              </w:rPr>
              <w:t>:</w:t>
            </w:r>
            <w:r w:rsidR="003E396C"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color w:val="000000" w:themeColor="text1"/>
                <w:sz w:val="28"/>
                <w:szCs w:val="28"/>
                <w:rtl/>
              </w:rPr>
              <w:t>حصل</w:t>
            </w:r>
            <w:r w:rsidR="007A470B">
              <w:rPr>
                <w:rFonts w:ascii="Arial Unicode MS" w:eastAsia="Arial Unicode MS" w:hAnsi="Arial Unicode MS" w:cs="Arial Unicode MS" w:hint="cs"/>
                <w:color w:val="000000" w:themeColor="text1"/>
                <w:sz w:val="28"/>
                <w:szCs w:val="28"/>
                <w:rtl/>
              </w:rPr>
              <w:t xml:space="preserve"> عميل</w:t>
            </w:r>
            <w:r w:rsidR="007A470B">
              <w:rPr>
                <w:rFonts w:ascii="Arial Unicode MS" w:eastAsia="Arial Unicode MS" w:hAnsi="Arial Unicode MS" w:cs="Arial Unicode MS"/>
                <w:color w:val="000000" w:themeColor="text1"/>
                <w:sz w:val="28"/>
                <w:szCs w:val="28"/>
              </w:rPr>
              <w:t xml:space="preserve"> </w:t>
            </w:r>
            <w:r w:rsidR="007A470B">
              <w:rPr>
                <w:rFonts w:ascii="Arial Unicode MS" w:eastAsia="Arial Unicode MS" w:hAnsi="Arial Unicode MS" w:cs="Arial Unicode MS" w:hint="cs"/>
                <w:color w:val="000000" w:themeColor="text1"/>
                <w:sz w:val="28"/>
                <w:szCs w:val="28"/>
                <w:rtl/>
              </w:rPr>
              <w:t>خلال عام 2024</w:t>
            </w:r>
            <w:r w:rsidRPr="00AD54F7">
              <w:rPr>
                <w:rFonts w:ascii="Arial Unicode MS" w:eastAsia="Arial Unicode MS" w:hAnsi="Arial Unicode MS" w:cs="Arial Unicode MS"/>
                <w:color w:val="000000" w:themeColor="text1"/>
                <w:sz w:val="28"/>
                <w:szCs w:val="28"/>
                <w:rtl/>
              </w:rPr>
              <w:t xml:space="preserve"> على </w:t>
            </w:r>
            <w:r w:rsidRPr="00AD54F7">
              <w:rPr>
                <w:rFonts w:ascii="Arial Unicode MS" w:eastAsia="Arial Unicode MS" w:hAnsi="Arial Unicode MS" w:cs="Arial Unicode MS"/>
                <w:color w:val="000000" w:themeColor="text1"/>
                <w:sz w:val="28"/>
                <w:szCs w:val="28"/>
              </w:rPr>
              <w:t>5,000</w:t>
            </w:r>
            <w:r w:rsidRPr="00AD54F7">
              <w:rPr>
                <w:rFonts w:ascii="Arial Unicode MS" w:eastAsia="Arial Unicode MS" w:hAnsi="Arial Unicode MS" w:cs="Arial Unicode MS"/>
                <w:color w:val="000000" w:themeColor="text1"/>
                <w:sz w:val="28"/>
                <w:szCs w:val="28"/>
                <w:rtl/>
              </w:rPr>
              <w:t xml:space="preserve"> نقطة في تاريخ 15 مايو </w:t>
            </w:r>
            <w:r w:rsidR="003E396C" w:rsidRPr="00AD54F7">
              <w:rPr>
                <w:rFonts w:ascii="Arial Unicode MS" w:eastAsia="Arial Unicode MS" w:hAnsi="Arial Unicode MS" w:cs="Arial Unicode MS"/>
                <w:color w:val="000000" w:themeColor="text1"/>
                <w:sz w:val="28"/>
                <w:szCs w:val="28"/>
                <w:rtl/>
              </w:rPr>
              <w:t>2024</w:t>
            </w:r>
            <w:r w:rsidRPr="00AD54F7">
              <w:rPr>
                <w:rFonts w:ascii="Arial Unicode MS" w:eastAsia="Arial Unicode MS" w:hAnsi="Arial Unicode MS" w:cs="Arial Unicode MS"/>
                <w:color w:val="000000" w:themeColor="text1"/>
                <w:sz w:val="28"/>
                <w:szCs w:val="28"/>
                <w:rtl/>
              </w:rPr>
              <w:t xml:space="preserve">، </w:t>
            </w:r>
            <w:r w:rsidR="007A470B">
              <w:rPr>
                <w:rFonts w:ascii="Arial Unicode MS" w:eastAsia="Arial Unicode MS" w:hAnsi="Arial Unicode MS" w:cs="Arial Unicode MS" w:hint="cs"/>
                <w:color w:val="000000" w:themeColor="text1"/>
                <w:sz w:val="28"/>
                <w:szCs w:val="28"/>
                <w:rtl/>
              </w:rPr>
              <w:t xml:space="preserve">كما حصل أيضاً على </w:t>
            </w:r>
            <w:r w:rsidRPr="00AD54F7">
              <w:rPr>
                <w:rFonts w:ascii="Arial Unicode MS" w:eastAsia="Arial Unicode MS" w:hAnsi="Arial Unicode MS" w:cs="Arial Unicode MS"/>
                <w:color w:val="000000" w:themeColor="text1"/>
                <w:sz w:val="28"/>
                <w:szCs w:val="28"/>
              </w:rPr>
              <w:t>10,000</w:t>
            </w:r>
            <w:r w:rsidRPr="00AD54F7">
              <w:rPr>
                <w:rFonts w:ascii="Arial Unicode MS" w:eastAsia="Arial Unicode MS" w:hAnsi="Arial Unicode MS" w:cs="Arial Unicode MS"/>
                <w:color w:val="000000" w:themeColor="text1"/>
                <w:sz w:val="28"/>
                <w:szCs w:val="28"/>
                <w:rtl/>
              </w:rPr>
              <w:t xml:space="preserve"> نقطة في تاريخ 14 يونيو </w:t>
            </w:r>
            <w:r w:rsidR="003E396C" w:rsidRPr="00AD54F7">
              <w:rPr>
                <w:rFonts w:ascii="Arial Unicode MS" w:eastAsia="Arial Unicode MS" w:hAnsi="Arial Unicode MS" w:cs="Arial Unicode MS"/>
                <w:color w:val="000000" w:themeColor="text1"/>
                <w:sz w:val="28"/>
                <w:szCs w:val="28"/>
                <w:rtl/>
              </w:rPr>
              <w:t>2024</w:t>
            </w:r>
            <w:r w:rsidRPr="00AD54F7">
              <w:rPr>
                <w:rFonts w:ascii="Arial Unicode MS" w:eastAsia="Arial Unicode MS" w:hAnsi="Arial Unicode MS" w:cs="Arial Unicode MS"/>
                <w:color w:val="000000" w:themeColor="text1"/>
                <w:sz w:val="28"/>
                <w:szCs w:val="28"/>
                <w:rtl/>
              </w:rPr>
              <w:t xml:space="preserve">، فإن إجمالي النقاط </w:t>
            </w:r>
            <w:r w:rsidR="007A470B" w:rsidRPr="008347C8">
              <w:rPr>
                <w:rFonts w:ascii="Arial Unicode MS" w:eastAsia="Arial Unicode MS" w:hAnsi="Arial Unicode MS" w:cs="Arial Unicode MS"/>
                <w:color w:val="000000" w:themeColor="text1"/>
                <w:sz w:val="28"/>
                <w:szCs w:val="28"/>
                <w:rtl/>
              </w:rPr>
              <w:t>التي حصل عليها العميل</w:t>
            </w:r>
            <w:r w:rsidR="007A470B">
              <w:rPr>
                <w:rFonts w:ascii="Arial Unicode MS" w:eastAsia="Arial Unicode MS" w:hAnsi="Arial Unicode MS" w:cs="Arial Unicode MS" w:hint="cs"/>
                <w:color w:val="000000" w:themeColor="text1"/>
                <w:sz w:val="28"/>
                <w:szCs w:val="28"/>
                <w:rtl/>
              </w:rPr>
              <w:t xml:space="preserve"> </w:t>
            </w:r>
            <w:r w:rsidR="007A470B" w:rsidRPr="004F3F17">
              <w:rPr>
                <w:rFonts w:ascii="Arial Unicode MS" w:eastAsia="Arial Unicode MS" w:hAnsi="Arial Unicode MS" w:cs="Arial Unicode MS"/>
                <w:color w:val="000000" w:themeColor="text1"/>
                <w:sz w:val="28"/>
                <w:szCs w:val="28"/>
                <w:rtl/>
              </w:rPr>
              <w:t>خلال عام 20</w:t>
            </w:r>
            <w:r w:rsidR="007A470B" w:rsidRPr="004F3F17">
              <w:rPr>
                <w:rFonts w:ascii="Arial Unicode MS" w:eastAsia="Arial Unicode MS" w:hAnsi="Arial Unicode MS" w:cs="Arial Unicode MS" w:hint="cs"/>
                <w:color w:val="000000" w:themeColor="text1"/>
                <w:sz w:val="28"/>
                <w:szCs w:val="28"/>
                <w:rtl/>
              </w:rPr>
              <w:t>24</w:t>
            </w:r>
            <w:r w:rsidR="007A470B" w:rsidRPr="004F3F17">
              <w:rPr>
                <w:rFonts w:ascii="Arial Unicode MS" w:eastAsia="Arial Unicode MS" w:hAnsi="Arial Unicode MS" w:cs="Arial Unicode MS"/>
                <w:color w:val="000000" w:themeColor="text1"/>
                <w:sz w:val="28"/>
                <w:szCs w:val="28"/>
                <w:rtl/>
              </w:rPr>
              <w:t xml:space="preserve"> </w:t>
            </w:r>
            <w:r w:rsidR="007A470B">
              <w:rPr>
                <w:rFonts w:ascii="Arial Unicode MS" w:eastAsia="Arial Unicode MS" w:hAnsi="Arial Unicode MS" w:cs="Arial Unicode MS" w:hint="cs"/>
                <w:color w:val="000000" w:themeColor="text1"/>
                <w:sz w:val="28"/>
                <w:szCs w:val="28"/>
                <w:rtl/>
              </w:rPr>
              <w:t>يكون</w:t>
            </w:r>
            <w:r w:rsidR="007A470B" w:rsidRPr="008347C8">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color w:val="000000" w:themeColor="text1"/>
                <w:sz w:val="28"/>
                <w:szCs w:val="28"/>
              </w:rPr>
              <w:t>15,000</w:t>
            </w:r>
            <w:r w:rsidRPr="00AD54F7">
              <w:rPr>
                <w:rFonts w:ascii="Arial Unicode MS" w:eastAsia="Arial Unicode MS" w:hAnsi="Arial Unicode MS" w:cs="Arial Unicode MS"/>
                <w:color w:val="000000" w:themeColor="text1"/>
                <w:sz w:val="28"/>
                <w:szCs w:val="28"/>
                <w:rtl/>
              </w:rPr>
              <w:t xml:space="preserve"> </w:t>
            </w:r>
            <w:r w:rsidR="007A470B">
              <w:rPr>
                <w:rFonts w:ascii="Arial Unicode MS" w:eastAsia="Arial Unicode MS" w:hAnsi="Arial Unicode MS" w:cs="Arial Unicode MS" w:hint="cs"/>
                <w:color w:val="000000" w:themeColor="text1"/>
                <w:sz w:val="28"/>
                <w:szCs w:val="28"/>
                <w:rtl/>
              </w:rPr>
              <w:t>و</w:t>
            </w:r>
            <w:r w:rsidRPr="00AD54F7">
              <w:rPr>
                <w:rFonts w:ascii="Arial Unicode MS" w:eastAsia="Arial Unicode MS" w:hAnsi="Arial Unicode MS" w:cs="Arial Unicode MS"/>
                <w:color w:val="000000" w:themeColor="text1"/>
                <w:sz w:val="28"/>
                <w:szCs w:val="28"/>
                <w:rtl/>
              </w:rPr>
              <w:t>سوف تنتهي صلاحي</w:t>
            </w:r>
            <w:r w:rsidR="007A470B">
              <w:rPr>
                <w:rFonts w:ascii="Arial Unicode MS" w:eastAsia="Arial Unicode MS" w:hAnsi="Arial Unicode MS" w:cs="Arial Unicode MS" w:hint="cs"/>
                <w:color w:val="000000" w:themeColor="text1"/>
                <w:sz w:val="28"/>
                <w:szCs w:val="28"/>
                <w:rtl/>
              </w:rPr>
              <w:t xml:space="preserve">ة هذه النقاط </w:t>
            </w:r>
            <w:r w:rsidRPr="00AD54F7">
              <w:rPr>
                <w:rFonts w:ascii="Arial Unicode MS" w:eastAsia="Arial Unicode MS" w:hAnsi="Arial Unicode MS" w:cs="Arial Unicode MS"/>
                <w:color w:val="000000" w:themeColor="text1"/>
                <w:sz w:val="28"/>
                <w:szCs w:val="28"/>
                <w:rtl/>
              </w:rPr>
              <w:t xml:space="preserve">في تاريخ 31 ديسمبر </w:t>
            </w:r>
            <w:r w:rsidR="003E396C" w:rsidRPr="00AD54F7">
              <w:rPr>
                <w:rFonts w:ascii="Arial Unicode MS" w:eastAsia="Arial Unicode MS" w:hAnsi="Arial Unicode MS" w:cs="Arial Unicode MS"/>
                <w:color w:val="000000" w:themeColor="text1"/>
                <w:sz w:val="28"/>
                <w:szCs w:val="28"/>
                <w:rtl/>
              </w:rPr>
              <w:t>2027</w:t>
            </w:r>
            <w:r w:rsidR="00F75312" w:rsidRPr="00AD54F7">
              <w:rPr>
                <w:rFonts w:ascii="Arial Unicode MS" w:eastAsia="Arial Unicode MS" w:hAnsi="Arial Unicode MS" w:cs="Arial Unicode MS"/>
                <w:color w:val="000000" w:themeColor="text1"/>
                <w:sz w:val="28"/>
                <w:szCs w:val="28"/>
                <w:rtl/>
              </w:rPr>
              <w:t>.</w:t>
            </w:r>
            <w:r w:rsidR="003E396C" w:rsidRPr="00AD54F7">
              <w:rPr>
                <w:rFonts w:ascii="Arial Unicode MS" w:eastAsia="Arial Unicode MS" w:hAnsi="Arial Unicode MS" w:cs="Arial Unicode MS"/>
                <w:color w:val="000000" w:themeColor="text1"/>
                <w:sz w:val="28"/>
                <w:szCs w:val="28"/>
                <w:rtl/>
              </w:rPr>
              <w:t xml:space="preserve"> </w:t>
            </w:r>
          </w:p>
          <w:p w:rsidR="00AC1642" w:rsidRPr="00AD54F7" w:rsidRDefault="003E396C" w:rsidP="00AD54F7">
            <w:pPr>
              <w:pStyle w:val="ListParagraph"/>
              <w:tabs>
                <w:tab w:val="left" w:pos="0"/>
              </w:tabs>
              <w:spacing w:line="320" w:lineRule="exact"/>
              <w:ind w:left="29"/>
              <w:jc w:val="both"/>
              <w:rPr>
                <w:rFonts w:ascii="Arial Unicode MS" w:eastAsia="Arial Unicode MS" w:hAnsi="Arial Unicode MS" w:cs="Arial Unicode MS"/>
                <w:color w:val="000000" w:themeColor="text1"/>
                <w:sz w:val="28"/>
                <w:szCs w:val="28"/>
                <w:rtl/>
              </w:rPr>
            </w:pPr>
            <w:r w:rsidRPr="00AD54F7">
              <w:rPr>
                <w:rFonts w:ascii="Arial Unicode MS" w:eastAsia="Arial Unicode MS" w:hAnsi="Arial Unicode MS" w:cs="Arial Unicode MS" w:hint="eastAsia"/>
                <w:color w:val="000000" w:themeColor="text1"/>
                <w:sz w:val="28"/>
                <w:szCs w:val="28"/>
                <w:rtl/>
              </w:rPr>
              <w:t>مثال</w:t>
            </w:r>
            <w:r w:rsidRPr="00AD54F7">
              <w:rPr>
                <w:rFonts w:ascii="Arial Unicode MS" w:eastAsia="Arial Unicode MS" w:hAnsi="Arial Unicode MS" w:cs="Arial Unicode MS"/>
                <w:color w:val="000000" w:themeColor="text1"/>
                <w:sz w:val="28"/>
                <w:szCs w:val="28"/>
                <w:rtl/>
              </w:rPr>
              <w:t xml:space="preserve"> علي عميل اكتسب نقاط محولة من عميل </w:t>
            </w:r>
            <w:r w:rsidRPr="00AD54F7">
              <w:rPr>
                <w:rFonts w:ascii="Arial Unicode MS" w:eastAsia="Arial Unicode MS" w:hAnsi="Arial Unicode MS" w:cs="Arial Unicode MS" w:hint="eastAsia"/>
                <w:color w:val="000000" w:themeColor="text1"/>
                <w:sz w:val="28"/>
                <w:szCs w:val="28"/>
                <w:rtl/>
              </w:rPr>
              <w:t>آخر</w:t>
            </w:r>
            <w:r w:rsidRPr="00AD54F7">
              <w:rPr>
                <w:rFonts w:ascii="Arial Unicode MS" w:eastAsia="Arial Unicode MS" w:hAnsi="Arial Unicode MS" w:cs="Arial Unicode MS"/>
                <w:color w:val="000000" w:themeColor="text1"/>
                <w:sz w:val="28"/>
                <w:szCs w:val="28"/>
                <w:rtl/>
              </w:rPr>
              <w:t xml:space="preserve"> حصل </w:t>
            </w:r>
            <w:r w:rsidR="007A470B">
              <w:rPr>
                <w:rFonts w:ascii="Arial Unicode MS" w:eastAsia="Arial Unicode MS" w:hAnsi="Arial Unicode MS" w:cs="Arial Unicode MS" w:hint="cs"/>
                <w:color w:val="000000" w:themeColor="text1"/>
                <w:sz w:val="28"/>
                <w:szCs w:val="28"/>
                <w:rtl/>
              </w:rPr>
              <w:t xml:space="preserve">عميل </w:t>
            </w:r>
            <w:r w:rsidRPr="00AD54F7">
              <w:rPr>
                <w:rFonts w:ascii="Arial Unicode MS" w:eastAsia="Arial Unicode MS" w:hAnsi="Arial Unicode MS" w:cs="Arial Unicode MS" w:hint="eastAsia"/>
                <w:color w:val="000000" w:themeColor="text1"/>
                <w:sz w:val="28"/>
                <w:szCs w:val="28"/>
                <w:rtl/>
              </w:rPr>
              <w:t>علي</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color w:val="000000" w:themeColor="text1"/>
                <w:sz w:val="28"/>
                <w:szCs w:val="28"/>
              </w:rPr>
              <w:t>5,000</w:t>
            </w:r>
            <w:r w:rsidRPr="00AD54F7">
              <w:rPr>
                <w:rFonts w:ascii="Arial Unicode MS" w:eastAsia="Arial Unicode MS" w:hAnsi="Arial Unicode MS" w:cs="Arial Unicode MS"/>
                <w:color w:val="000000" w:themeColor="text1"/>
                <w:sz w:val="28"/>
                <w:szCs w:val="28"/>
                <w:rtl/>
              </w:rPr>
              <w:t xml:space="preserve"> نقطة </w:t>
            </w:r>
            <w:r w:rsidR="007A470B">
              <w:rPr>
                <w:rFonts w:ascii="Arial Unicode MS" w:eastAsia="Arial Unicode MS" w:hAnsi="Arial Unicode MS" w:cs="Arial Unicode MS" w:hint="cs"/>
                <w:color w:val="000000" w:themeColor="text1"/>
                <w:sz w:val="28"/>
                <w:szCs w:val="28"/>
                <w:rtl/>
              </w:rPr>
              <w:t xml:space="preserve">محولة له من عميل آخر </w:t>
            </w:r>
            <w:r w:rsidRPr="00AD54F7">
              <w:rPr>
                <w:rFonts w:ascii="Arial Unicode MS" w:eastAsia="Arial Unicode MS" w:hAnsi="Arial Unicode MS" w:cs="Arial Unicode MS" w:hint="eastAsia"/>
                <w:color w:val="000000" w:themeColor="text1"/>
                <w:sz w:val="28"/>
                <w:szCs w:val="28"/>
                <w:rtl/>
              </w:rPr>
              <w:t>في</w:t>
            </w:r>
            <w:r w:rsidRPr="00AD54F7">
              <w:rPr>
                <w:rFonts w:ascii="Arial Unicode MS" w:eastAsia="Arial Unicode MS" w:hAnsi="Arial Unicode MS" w:cs="Arial Unicode MS"/>
                <w:color w:val="000000" w:themeColor="text1"/>
                <w:sz w:val="28"/>
                <w:szCs w:val="28"/>
                <w:rtl/>
              </w:rPr>
              <w:t xml:space="preserve"> تاريخ 15 مايو 2024، </w:t>
            </w:r>
            <w:r w:rsidR="007A470B">
              <w:rPr>
                <w:rFonts w:ascii="Arial Unicode MS" w:eastAsia="Arial Unicode MS" w:hAnsi="Arial Unicode MS" w:cs="Arial Unicode MS" w:hint="cs"/>
                <w:color w:val="000000" w:themeColor="text1"/>
                <w:sz w:val="28"/>
                <w:szCs w:val="28"/>
                <w:rtl/>
              </w:rPr>
              <w:t xml:space="preserve">فإن هذه النقاط المحولة </w:t>
            </w:r>
            <w:r w:rsidRPr="00AD54F7">
              <w:rPr>
                <w:rFonts w:ascii="Arial Unicode MS" w:eastAsia="Arial Unicode MS" w:hAnsi="Arial Unicode MS" w:cs="Arial Unicode MS" w:hint="eastAsia"/>
                <w:color w:val="000000" w:themeColor="text1"/>
                <w:sz w:val="28"/>
                <w:szCs w:val="28"/>
                <w:rtl/>
              </w:rPr>
              <w:t>سوف</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تنتهي</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صلاحيتها</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في</w:t>
            </w:r>
            <w:r w:rsidRPr="00AD54F7">
              <w:rPr>
                <w:rFonts w:ascii="Arial Unicode MS" w:eastAsia="Arial Unicode MS" w:hAnsi="Arial Unicode MS" w:cs="Arial Unicode MS"/>
                <w:color w:val="000000" w:themeColor="text1"/>
                <w:sz w:val="28"/>
                <w:szCs w:val="28"/>
                <w:rtl/>
              </w:rPr>
              <w:t xml:space="preserve"> </w:t>
            </w:r>
            <w:r w:rsidRPr="00AD54F7">
              <w:rPr>
                <w:rFonts w:ascii="Arial Unicode MS" w:eastAsia="Arial Unicode MS" w:hAnsi="Arial Unicode MS" w:cs="Arial Unicode MS" w:hint="eastAsia"/>
                <w:color w:val="000000" w:themeColor="text1"/>
                <w:sz w:val="28"/>
                <w:szCs w:val="28"/>
                <w:rtl/>
              </w:rPr>
              <w:t>تاريخ</w:t>
            </w:r>
            <w:r w:rsidRPr="00AD54F7">
              <w:rPr>
                <w:rFonts w:ascii="Arial Unicode MS" w:eastAsia="Arial Unicode MS" w:hAnsi="Arial Unicode MS" w:cs="Arial Unicode MS"/>
                <w:color w:val="000000" w:themeColor="text1"/>
                <w:sz w:val="28"/>
                <w:szCs w:val="28"/>
                <w:rtl/>
              </w:rPr>
              <w:t xml:space="preserve"> 31 </w:t>
            </w:r>
            <w:r w:rsidRPr="00AD54F7">
              <w:rPr>
                <w:rFonts w:ascii="Arial Unicode MS" w:eastAsia="Arial Unicode MS" w:hAnsi="Arial Unicode MS" w:cs="Arial Unicode MS" w:hint="eastAsia"/>
                <w:color w:val="000000" w:themeColor="text1"/>
                <w:sz w:val="28"/>
                <w:szCs w:val="28"/>
                <w:rtl/>
              </w:rPr>
              <w:t>ديسمبر</w:t>
            </w:r>
            <w:r w:rsidRPr="00AD54F7">
              <w:rPr>
                <w:rFonts w:ascii="Arial Unicode MS" w:eastAsia="Arial Unicode MS" w:hAnsi="Arial Unicode MS" w:cs="Arial Unicode MS"/>
                <w:color w:val="000000" w:themeColor="text1"/>
                <w:sz w:val="28"/>
                <w:szCs w:val="28"/>
                <w:rtl/>
              </w:rPr>
              <w:t xml:space="preserve"> 2024.</w:t>
            </w:r>
          </w:p>
        </w:tc>
      </w:tr>
      <w:tr w:rsidR="001E40A9" w:rsidRPr="001E40A9" w:rsidTr="00B57949">
        <w:tc>
          <w:tcPr>
            <w:tcW w:w="2497" w:type="pct"/>
            <w:vAlign w:val="center"/>
          </w:tcPr>
          <w:p w:rsidR="007E3A11" w:rsidRPr="001E40A9" w:rsidRDefault="007E3A11" w:rsidP="00BB75CF">
            <w:pPr>
              <w:pStyle w:val="ListParagraph"/>
              <w:numPr>
                <w:ilvl w:val="1"/>
                <w:numId w:val="20"/>
              </w:numPr>
              <w:tabs>
                <w:tab w:val="left" w:pos="0"/>
              </w:tabs>
              <w:bidi w:val="0"/>
              <w:spacing w:line="240" w:lineRule="exact"/>
              <w:ind w:left="0" w:hanging="43"/>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Only 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that are registered in the customer’s Rewards Program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at the time of redemption are eligible for redemption. The Bank’s records shall be conclusive evidence in respect of the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registered, credited to a Rewards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rogram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and available for redemption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BB75CF">
            <w:pPr>
              <w:pStyle w:val="ListParagraph"/>
              <w:numPr>
                <w:ilvl w:val="1"/>
                <w:numId w:val="17"/>
              </w:numPr>
              <w:tabs>
                <w:tab w:val="left" w:pos="0"/>
              </w:tabs>
              <w:spacing w:line="3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النقاط المسجلة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حساب العميل في برنامج وااو في وقت الاستبدال هي فقط النقاط التي يمكن استبدالها. وتعتبر سجلات البنك هي الإثبات الحاسم والنهائي لعدد النقاط المسجلة والمقيدة في حساب برنامج المكافآت والمتوفرة للاستبدال</w:t>
            </w:r>
            <w:r w:rsidR="00F75312" w:rsidRPr="001E40A9">
              <w:rPr>
                <w:rFonts w:ascii="Arial Unicode MS" w:eastAsia="Arial Unicode MS" w:hAnsi="Arial Unicode MS" w:cs="Arial Unicode MS" w:hint="cs"/>
                <w:color w:val="000000" w:themeColor="text1"/>
                <w:sz w:val="28"/>
                <w:szCs w:val="28"/>
                <w:rtl/>
              </w:rPr>
              <w:t>.</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vAlign w:val="center"/>
          </w:tcPr>
          <w:p w:rsidR="00A47EC2"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may redeem its WooW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only through accessing </w:t>
            </w:r>
            <w:r w:rsidR="001E40A9" w:rsidRPr="001E40A9">
              <w:rPr>
                <w:rFonts w:ascii="Arial Unicode MS" w:eastAsia="Arial Unicode MS" w:hAnsi="Arial Unicode MS" w:cs="Arial Unicode MS"/>
                <w:color w:val="000000" w:themeColor="text1"/>
                <w:sz w:val="28"/>
                <w:szCs w:val="28"/>
              </w:rPr>
              <w:t>their account</w:t>
            </w:r>
            <w:r w:rsidRPr="001E40A9">
              <w:rPr>
                <w:rFonts w:ascii="Arial Unicode MS" w:eastAsia="Arial Unicode MS" w:hAnsi="Arial Unicode MS" w:cs="Arial Unicode MS"/>
                <w:color w:val="000000" w:themeColor="text1"/>
                <w:sz w:val="28"/>
                <w:szCs w:val="28"/>
              </w:rPr>
              <w:t xml:space="preserve"> on SAIB’s Internet </w:t>
            </w:r>
            <w:r w:rsidR="00192D7B"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anking website</w:t>
            </w:r>
            <w:r w:rsidR="00192D7B" w:rsidRPr="001E40A9">
              <w:rPr>
                <w:rFonts w:ascii="Arial Unicode MS" w:eastAsia="Arial Unicode MS" w:hAnsi="Arial Unicode MS" w:cs="Arial Unicode MS"/>
                <w:color w:val="000000" w:themeColor="text1"/>
                <w:sz w:val="28"/>
                <w:szCs w:val="28"/>
              </w:rPr>
              <w:t xml:space="preserve"> page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يحق للعميل استبدال نقاط برنامج وااو من خلال الدخول على الحساب الخاص به على </w:t>
            </w:r>
            <w:r w:rsidR="00192D7B" w:rsidRPr="001E40A9">
              <w:rPr>
                <w:rFonts w:ascii="Arial Unicode MS" w:eastAsia="Arial Unicode MS" w:hAnsi="Arial Unicode MS" w:cs="Arial Unicode MS" w:hint="cs"/>
                <w:color w:val="000000" w:themeColor="text1"/>
                <w:sz w:val="28"/>
                <w:szCs w:val="28"/>
                <w:rtl/>
              </w:rPr>
              <w:t xml:space="preserve">صفحة </w:t>
            </w:r>
            <w:r w:rsidRPr="001E40A9">
              <w:rPr>
                <w:rFonts w:ascii="Arial Unicode MS" w:eastAsia="Arial Unicode MS" w:hAnsi="Arial Unicode MS" w:cs="Arial Unicode MS"/>
                <w:color w:val="000000" w:themeColor="text1"/>
                <w:sz w:val="28"/>
                <w:szCs w:val="28"/>
                <w:rtl/>
              </w:rPr>
              <w:t>الخدم</w:t>
            </w:r>
            <w:r w:rsidR="00192D7B" w:rsidRPr="001E40A9">
              <w:rPr>
                <w:rFonts w:ascii="Arial Unicode MS" w:eastAsia="Arial Unicode MS" w:hAnsi="Arial Unicode MS" w:cs="Arial Unicode MS" w:hint="cs"/>
                <w:color w:val="000000" w:themeColor="text1"/>
                <w:sz w:val="28"/>
                <w:szCs w:val="28"/>
                <w:rtl/>
              </w:rPr>
              <w:t>ات</w:t>
            </w:r>
            <w:r w:rsidRPr="001E40A9">
              <w:rPr>
                <w:rFonts w:ascii="Arial Unicode MS" w:eastAsia="Arial Unicode MS" w:hAnsi="Arial Unicode MS" w:cs="Arial Unicode MS"/>
                <w:color w:val="000000" w:themeColor="text1"/>
                <w:sz w:val="28"/>
                <w:szCs w:val="28"/>
                <w:rtl/>
              </w:rPr>
              <w:t xml:space="preserve"> المصرفية </w:t>
            </w:r>
            <w:r w:rsidR="00192D7B" w:rsidRPr="001E40A9">
              <w:rPr>
                <w:rFonts w:ascii="Arial Unicode MS" w:eastAsia="Arial Unicode MS" w:hAnsi="Arial Unicode MS" w:cs="Arial Unicode MS" w:hint="cs"/>
                <w:color w:val="000000" w:themeColor="text1"/>
                <w:sz w:val="28"/>
                <w:szCs w:val="28"/>
                <w:rtl/>
              </w:rPr>
              <w:t>الإلكترونية للأفراد على موقع ا</w:t>
            </w:r>
            <w:r w:rsidRPr="001E40A9">
              <w:rPr>
                <w:rFonts w:ascii="Arial Unicode MS" w:eastAsia="Arial Unicode MS" w:hAnsi="Arial Unicode MS" w:cs="Arial Unicode MS"/>
                <w:color w:val="000000" w:themeColor="text1"/>
                <w:sz w:val="28"/>
                <w:szCs w:val="28"/>
                <w:rtl/>
              </w:rPr>
              <w:t>لبنك فقط</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Upon special request received from the </w:t>
            </w:r>
            <w:r w:rsidR="00434656" w:rsidRPr="001E40A9">
              <w:rPr>
                <w:rFonts w:ascii="Arial Unicode MS" w:eastAsia="Arial Unicode MS" w:hAnsi="Arial Unicode MS" w:cs="Arial Unicode MS"/>
                <w:color w:val="000000" w:themeColor="text1"/>
                <w:sz w:val="28"/>
                <w:szCs w:val="28"/>
              </w:rPr>
              <w:t>Relationship Manager (R</w:t>
            </w:r>
            <w:r w:rsidRPr="001E40A9">
              <w:rPr>
                <w:rFonts w:ascii="Arial Unicode MS" w:eastAsia="Arial Unicode MS" w:hAnsi="Arial Unicode MS" w:cs="Arial Unicode MS"/>
                <w:color w:val="000000" w:themeColor="text1"/>
                <w:sz w:val="28"/>
                <w:szCs w:val="28"/>
              </w:rPr>
              <w:t>M or AGM / Head of Branches; the RM shall submit a special request for manual redemption of points for such customers; which needs to be approved by The Bank’s management. While carrying out such redemptions, the customer should sign the acknowledgement on receipt of the benefit redeemed and have understood, agreed and accepted</w:t>
            </w:r>
            <w:r w:rsidR="00BD7956" w:rsidRPr="001E40A9">
              <w:rPr>
                <w:rFonts w:ascii="Arial Unicode MS" w:eastAsia="Arial Unicode MS" w:hAnsi="Arial Unicode MS" w:cs="Arial Unicode MS"/>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WooW Program Terms and Conditions and will be reviewed and approved by Legal Department based on a legal perspective</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بناء</w:t>
            </w:r>
            <w:r w:rsidR="00192D7B"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على طلب خاص من مدير العلاق</w:t>
            </w:r>
            <w:r w:rsidR="00AB3FB7"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أو من مساعد مدير عام/رئيس شبكة الفروع، يقوم مدير العلاق</w:t>
            </w:r>
            <w:r w:rsidR="00AB3FB7" w:rsidRPr="001E40A9">
              <w:rPr>
                <w:rFonts w:ascii="Arial Unicode MS" w:eastAsia="Arial Unicode MS" w:hAnsi="Arial Unicode MS" w:cs="Arial Unicode MS" w:hint="cs"/>
                <w:color w:val="000000" w:themeColor="text1"/>
                <w:sz w:val="28"/>
                <w:szCs w:val="28"/>
                <w:rtl/>
              </w:rPr>
              <w:t>ة</w:t>
            </w:r>
            <w:r w:rsidRPr="001E40A9">
              <w:rPr>
                <w:rFonts w:ascii="Arial Unicode MS" w:eastAsia="Arial Unicode MS" w:hAnsi="Arial Unicode MS" w:cs="Arial Unicode MS"/>
                <w:color w:val="000000" w:themeColor="text1"/>
                <w:sz w:val="28"/>
                <w:szCs w:val="28"/>
                <w:rtl/>
              </w:rPr>
              <w:t xml:space="preserve"> برفع طلب خاص</w:t>
            </w:r>
            <w:r w:rsidR="00AB3FB7" w:rsidRPr="001E40A9">
              <w:rPr>
                <w:rFonts w:ascii="Arial Unicode MS" w:eastAsia="Arial Unicode MS" w:hAnsi="Arial Unicode MS" w:cs="Arial Unicode MS" w:hint="cs"/>
                <w:color w:val="000000" w:themeColor="text1"/>
                <w:sz w:val="28"/>
                <w:szCs w:val="28"/>
                <w:rtl/>
              </w:rPr>
              <w:t xml:space="preserve"> للاستبدال </w:t>
            </w:r>
            <w:r w:rsidRPr="001E40A9">
              <w:rPr>
                <w:rFonts w:ascii="Arial Unicode MS" w:eastAsia="Arial Unicode MS" w:hAnsi="Arial Unicode MS" w:cs="Arial Unicode MS"/>
                <w:color w:val="000000" w:themeColor="text1"/>
                <w:sz w:val="28"/>
                <w:szCs w:val="28"/>
                <w:rtl/>
              </w:rPr>
              <w:t xml:space="preserve">اليدوي للنقاط لهؤلاء العملاء، ويجب </w:t>
            </w:r>
            <w:r w:rsidRPr="001E40A9">
              <w:rPr>
                <w:rFonts w:ascii="Arial Unicode MS" w:eastAsia="Arial Unicode MS" w:hAnsi="Arial Unicode MS" w:cs="Arial Unicode MS" w:hint="cs"/>
                <w:color w:val="000000" w:themeColor="text1"/>
                <w:sz w:val="28"/>
                <w:szCs w:val="28"/>
                <w:rtl/>
              </w:rPr>
              <w:t>اعتماده من قبل إدارة البنك</w:t>
            </w:r>
            <w:r w:rsidRPr="001E40A9">
              <w:rPr>
                <w:rFonts w:ascii="Arial Unicode MS" w:eastAsia="Arial Unicode MS" w:hAnsi="Arial Unicode MS" w:cs="Arial Unicode MS"/>
                <w:color w:val="000000" w:themeColor="text1"/>
                <w:sz w:val="28"/>
                <w:szCs w:val="28"/>
                <w:rtl/>
              </w:rPr>
              <w:t>.</w:t>
            </w:r>
            <w:r w:rsidRPr="001E40A9">
              <w:rPr>
                <w:rFonts w:ascii="Arial Unicode MS" w:eastAsia="Arial Unicode MS" w:hAnsi="Arial Unicode MS" w:cs="Arial Unicode MS" w:hint="cs"/>
                <w:color w:val="000000" w:themeColor="text1"/>
                <w:sz w:val="28"/>
                <w:szCs w:val="28"/>
                <w:rtl/>
              </w:rPr>
              <w:t xml:space="preserve"> عند قيام العميل باسترداد نقاط وااو التي تخصه، فإنه يتعين عليه التوقيع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إقرار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استلام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هدايا النقاط المستبدلة وأنه قد فهم ووافق وقبل شروط وأحكام 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وأن هذه الشروط والأحكام ستتم مراجعتها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والموافقة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عليها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الإدارة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القانونية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استنادا</w:t>
            </w:r>
            <w:r w:rsidR="00192D7B"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hint="cs"/>
                <w:color w:val="000000" w:themeColor="text1"/>
                <w:sz w:val="28"/>
                <w:szCs w:val="28"/>
                <w:rtl/>
              </w:rPr>
              <w:t xml:space="preserve"> إلى وجهة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النظر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القانونية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All rewards are subject to availability during the specified period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كل الهدايا لمدى توفرها خلال المدة المحددة لذلك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Certain restrictions may apply to certain rewards. The customer can review such restrictions in the terms and conditions of each reward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192D7B"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ت</w:t>
            </w:r>
            <w:r w:rsidR="007E3A11" w:rsidRPr="001E40A9">
              <w:rPr>
                <w:rFonts w:ascii="Arial Unicode MS" w:eastAsia="Arial Unicode MS" w:hAnsi="Arial Unicode MS" w:cs="Arial Unicode MS"/>
                <w:color w:val="000000" w:themeColor="text1"/>
                <w:sz w:val="28"/>
                <w:szCs w:val="28"/>
                <w:rtl/>
              </w:rPr>
              <w:t>وجد بعض القيود على بعض أنواع المكافآت، بإمكان العميل الاطلاع عليها في الشروط والأحكام الخاصة بكل مكافأة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Any redemption request made by the customer will be governed by the terms and conditions of the respective mode of redemption. The Customer shall be fully responsible for following up the execution of the redemption request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جميع طلبات الاستبدال لشروط وأحكام طريقة الاستبدال وتنفيذها على أن يكون العميل مسؤول مسؤولية كاملة عن متابعة تنفيذ البنك لطلبه</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Bank will only process redemption request subject to the availability of sufficient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in your Rewards Program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the event, your Rewards Program </w:t>
            </w:r>
            <w:r w:rsidR="00434656" w:rsidRPr="001E40A9">
              <w:rPr>
                <w:rFonts w:ascii="Arial Unicode MS" w:eastAsia="Arial Unicode MS" w:hAnsi="Arial Unicode MS" w:cs="Arial Unicode MS"/>
                <w:color w:val="000000" w:themeColor="text1"/>
                <w:sz w:val="28"/>
                <w:szCs w:val="28"/>
              </w:rPr>
              <w:t xml:space="preserve">record </w:t>
            </w:r>
            <w:r w:rsidRPr="001E40A9">
              <w:rPr>
                <w:rFonts w:ascii="Arial Unicode MS" w:eastAsia="Arial Unicode MS" w:hAnsi="Arial Unicode MS" w:cs="Arial Unicode MS"/>
                <w:color w:val="000000" w:themeColor="text1"/>
                <w:sz w:val="28"/>
                <w:szCs w:val="28"/>
              </w:rPr>
              <w:t xml:space="preserve">does not have available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The Bank reserves the right to reject to act on any redemption request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سيقوم البنك بتنفيذ عمليات </w:t>
            </w:r>
            <w:r w:rsidR="00192D7B" w:rsidRPr="001E40A9">
              <w:rPr>
                <w:rFonts w:ascii="Arial Unicode MS" w:eastAsia="Arial Unicode MS" w:hAnsi="Arial Unicode MS" w:cs="Arial Unicode MS" w:hint="cs"/>
                <w:color w:val="000000" w:themeColor="text1"/>
                <w:sz w:val="28"/>
                <w:szCs w:val="28"/>
                <w:rtl/>
              </w:rPr>
              <w:t xml:space="preserve">الاستبدال </w:t>
            </w:r>
            <w:r w:rsidRPr="001E40A9">
              <w:rPr>
                <w:rFonts w:ascii="Arial Unicode MS" w:eastAsia="Arial Unicode MS" w:hAnsi="Arial Unicode MS" w:cs="Arial Unicode MS"/>
                <w:color w:val="000000" w:themeColor="text1"/>
                <w:sz w:val="28"/>
                <w:szCs w:val="28"/>
                <w:rtl/>
              </w:rPr>
              <w:t xml:space="preserve">فقط عند توفر العدد الكافي من النقاط في </w:t>
            </w:r>
            <w:r w:rsidR="00741F81" w:rsidRPr="001E40A9">
              <w:rPr>
                <w:rFonts w:ascii="Arial Unicode MS" w:eastAsia="Arial Unicode MS" w:hAnsi="Arial Unicode MS" w:cs="Arial Unicode MS" w:hint="cs"/>
                <w:color w:val="000000" w:themeColor="text1"/>
                <w:sz w:val="28"/>
                <w:szCs w:val="28"/>
                <w:rtl/>
              </w:rPr>
              <w:t>سجل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العميل الخاص ببرنامج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وفي حال عدم توفر العدد الكافي من النقاط في </w:t>
            </w:r>
            <w:r w:rsidR="00741F81" w:rsidRPr="001E40A9">
              <w:rPr>
                <w:rFonts w:ascii="Arial Unicode MS" w:eastAsia="Arial Unicode MS" w:hAnsi="Arial Unicode MS" w:cs="Arial Unicode MS" w:hint="cs"/>
                <w:color w:val="000000" w:themeColor="text1"/>
                <w:sz w:val="28"/>
                <w:szCs w:val="28"/>
                <w:rtl/>
              </w:rPr>
              <w:t>سجل العميل</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يحتفظ البنك بالحق في رفض تنفيذ طلب الاستبدال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Notwithstanding the forgoing provisions, The Bank reserves the right to make further fraud prevention checks with regard to any redemption request or point earning, and may refuse to act on a request in case of detecting any fraud</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بصرف النظر عما تقدم، يحتفظ البنك بحق القيام بالمزيد من عمليات التحري للوقاية من عمليات الاحتيال فيما يتعلق بأي طلبات استبدال </w:t>
            </w:r>
            <w:r w:rsidR="00192D7B"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color w:val="000000" w:themeColor="text1"/>
                <w:sz w:val="28"/>
                <w:szCs w:val="28"/>
                <w:rtl/>
              </w:rPr>
              <w:t>و اكتساب النقاط، ويحق للبنك رفض تنفيذ أي عمليات استبدال بعد التأكد من عملية الاحتيال</w:t>
            </w:r>
            <w:r w:rsidR="00F75312" w:rsidRPr="001E40A9">
              <w:rPr>
                <w:rFonts w:ascii="Arial Unicode MS" w:eastAsia="Arial Unicode MS" w:hAnsi="Arial Unicode MS" w:cs="Arial Unicode MS" w:hint="cs"/>
                <w:color w:val="000000" w:themeColor="text1"/>
                <w:sz w:val="28"/>
                <w:szCs w:val="28"/>
                <w:rtl/>
              </w:rPr>
              <w:t>.</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Any Rewards Program redemptions are subject to SAIB’s sole approval, and to the terms and conditions for the relevant reward, and availability of a reward at the time the redemption is requested. Whenever deemed necessary, The Bank may, without any notice to customer, reserve the rights to substitute the reward or service redemption order with another of comparable nature and value, as determined by The Bank every now and then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4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تخضع أي عملية استبدال للنقاط ببرنامج وااو لموافقة البنك المنفردة </w:t>
            </w:r>
            <w:r w:rsidRPr="001E40A9">
              <w:rPr>
                <w:rFonts w:ascii="Arial Unicode MS" w:eastAsia="Arial Unicode MS" w:hAnsi="Arial Unicode MS" w:cs="Arial Unicode MS" w:hint="cs"/>
                <w:color w:val="000000" w:themeColor="text1"/>
                <w:sz w:val="28"/>
                <w:szCs w:val="28"/>
                <w:rtl/>
              </w:rPr>
              <w:t>والشروط والأحكام</w:t>
            </w:r>
            <w:r w:rsidRPr="001E40A9">
              <w:rPr>
                <w:rFonts w:ascii="Arial Unicode MS" w:eastAsia="Arial Unicode MS" w:hAnsi="Arial Unicode MS" w:cs="Arial Unicode MS"/>
                <w:color w:val="000000" w:themeColor="text1"/>
                <w:sz w:val="28"/>
                <w:szCs w:val="28"/>
                <w:rtl/>
              </w:rPr>
              <w:t xml:space="preserve"> الخاصة بالمكافأة أو الخدمات المعنية، وإلى مدى توفرها وقت طلب الاستبدال. كما أن البنك، كلما رأى ذلك ضرورياً، ودون الحاجة إلى أي إنذار مسبق يحتفظ بالحق في استبدال المكافأة أو الخدمة بأخرى ذات طبيعة وقيمة مشابهة، حسبما يقرره من وقت لآخر</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Once issued, these rewards are not exchangeable, returnable, refundable or redeemable for cash or credit</w:t>
            </w:r>
            <w:r w:rsidR="006B2138"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32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تكون المكافآت غير قابلة للاسترجاع أو ال</w:t>
            </w:r>
            <w:r w:rsidR="00192D7B" w:rsidRPr="001E40A9">
              <w:rPr>
                <w:rFonts w:ascii="Arial Unicode MS" w:eastAsia="Arial Unicode MS" w:hAnsi="Arial Unicode MS" w:cs="Arial Unicode MS" w:hint="cs"/>
                <w:color w:val="000000" w:themeColor="text1"/>
                <w:sz w:val="28"/>
                <w:szCs w:val="28"/>
                <w:rtl/>
              </w:rPr>
              <w:t>است</w:t>
            </w:r>
            <w:r w:rsidRPr="001E40A9">
              <w:rPr>
                <w:rFonts w:ascii="Arial Unicode MS" w:eastAsia="Arial Unicode MS" w:hAnsi="Arial Unicode MS" w:cs="Arial Unicode MS"/>
                <w:color w:val="000000" w:themeColor="text1"/>
                <w:sz w:val="28"/>
                <w:szCs w:val="28"/>
                <w:rtl/>
              </w:rPr>
              <w:t>رد</w:t>
            </w:r>
            <w:r w:rsidR="00192D7B" w:rsidRPr="001E40A9">
              <w:rPr>
                <w:rFonts w:ascii="Arial Unicode MS" w:eastAsia="Arial Unicode MS" w:hAnsi="Arial Unicode MS" w:cs="Arial Unicode MS" w:hint="cs"/>
                <w:color w:val="000000" w:themeColor="text1"/>
                <w:sz w:val="28"/>
                <w:szCs w:val="28"/>
                <w:rtl/>
              </w:rPr>
              <w:t>اد</w:t>
            </w:r>
            <w:r w:rsidRPr="001E40A9">
              <w:rPr>
                <w:rFonts w:ascii="Arial Unicode MS" w:eastAsia="Arial Unicode MS" w:hAnsi="Arial Unicode MS" w:cs="Arial Unicode MS"/>
                <w:color w:val="000000" w:themeColor="text1"/>
                <w:sz w:val="28"/>
                <w:szCs w:val="28"/>
                <w:rtl/>
              </w:rPr>
              <w:t xml:space="preserve"> ولا يمكن الحصول مقابلها على مبالغ نقدية أو ائتمان</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will not be responsible for any rewards redemption information sent to the wrong /invalid mail address or returned as a result of customer’s failure to update its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ccount profile information or not responding to the courier</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3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لا يتحمل البنك أي مس</w:t>
            </w:r>
            <w:r w:rsidR="00192D7B"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color w:val="000000" w:themeColor="text1"/>
                <w:sz w:val="28"/>
                <w:szCs w:val="28"/>
                <w:rtl/>
              </w:rPr>
              <w:t xml:space="preserve">ولية عن أي معلومات خاصة باستبدال المكافآت التي ترسل على عنوان بريدي خاطئ زوده به العميل، أو تلك التي </w:t>
            </w:r>
            <w:r w:rsidR="00AB3FB7" w:rsidRPr="001E40A9">
              <w:rPr>
                <w:rFonts w:ascii="Arial Unicode MS" w:eastAsia="Arial Unicode MS" w:hAnsi="Arial Unicode MS" w:cs="Arial Unicode MS" w:hint="cs"/>
                <w:color w:val="000000" w:themeColor="text1"/>
                <w:sz w:val="28"/>
                <w:szCs w:val="28"/>
                <w:rtl/>
              </w:rPr>
              <w:t>تُعاد</w:t>
            </w:r>
            <w:r w:rsidR="00AB3FB7"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إلى مرسلها بسبب إخفاق العميل بتحديث بياناته الشخصية ذات الصلة بحسابه لدى البنك </w:t>
            </w:r>
            <w:r w:rsidR="00192D7B"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color w:val="000000" w:themeColor="text1"/>
                <w:sz w:val="28"/>
                <w:szCs w:val="28"/>
                <w:rtl/>
              </w:rPr>
              <w:t>و عدم الرد على الشركة الناقلة</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Delivery of redeemed items will take</w:t>
            </w:r>
            <w:r w:rsidR="0019018D"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up to 14 business days. The Saudi Investment Bank will make reasonable efforts to ensure rewards are delivered and received by customers in due course and without delay</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يستغرق تسليم الأصناف المستبدلة حتى </w:t>
            </w:r>
            <w:r w:rsidRPr="001E40A9">
              <w:rPr>
                <w:rFonts w:ascii="Arial Unicode MS" w:eastAsia="Arial Unicode MS" w:hAnsi="Arial Unicode MS" w:cs="Arial Unicode MS" w:hint="cs"/>
                <w:color w:val="000000" w:themeColor="text1"/>
                <w:sz w:val="28"/>
                <w:szCs w:val="28"/>
                <w:rtl/>
              </w:rPr>
              <w:t>14</w:t>
            </w:r>
            <w:r w:rsidRPr="001E40A9">
              <w:rPr>
                <w:rFonts w:ascii="Arial Unicode MS" w:eastAsia="Arial Unicode MS" w:hAnsi="Arial Unicode MS" w:cs="Arial Unicode MS"/>
                <w:color w:val="000000" w:themeColor="text1"/>
                <w:sz w:val="28"/>
                <w:szCs w:val="28"/>
                <w:rtl/>
              </w:rPr>
              <w:t xml:space="preserve"> يوم عمل</w:t>
            </w:r>
            <w:r w:rsidRPr="001E40A9">
              <w:rPr>
                <w:rFonts w:ascii="Arial Unicode MS" w:eastAsia="Arial Unicode MS" w:hAnsi="Arial Unicode MS" w:cs="Arial Unicode MS" w:hint="cs"/>
                <w:color w:val="000000" w:themeColor="text1"/>
                <w:sz w:val="28"/>
                <w:szCs w:val="28"/>
                <w:rtl/>
              </w:rPr>
              <w:t xml:space="preserve">. </w:t>
            </w:r>
            <w:r w:rsidRPr="001E40A9" w:rsidDel="00C003AA">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w:t>
            </w:r>
            <w:r w:rsidRPr="001E40A9">
              <w:rPr>
                <w:rFonts w:ascii="Arial Unicode MS" w:eastAsia="Arial Unicode MS" w:hAnsi="Arial Unicode MS" w:cs="Arial Unicode MS"/>
                <w:color w:val="000000" w:themeColor="text1"/>
                <w:sz w:val="28"/>
                <w:szCs w:val="28"/>
                <w:rtl/>
              </w:rPr>
              <w:t>يسعى البنك ضمن حدود الإمكانية الى تمكين العملاء من الحصول على الهدايا بالوقت المناسب دون تأخير</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has to collect the redeemed items within a maximum of business 45 days from the redemption date; otherwise, the redeemed items will be returned to the </w:t>
            </w:r>
            <w:r w:rsidR="00BD7956" w:rsidRPr="001E40A9">
              <w:rPr>
                <w:rFonts w:ascii="Arial Unicode MS" w:eastAsia="Arial Unicode MS" w:hAnsi="Arial Unicode MS" w:cs="Arial Unicode MS"/>
                <w:color w:val="000000" w:themeColor="text1"/>
                <w:sz w:val="28"/>
                <w:szCs w:val="28"/>
              </w:rPr>
              <w:t>B</w:t>
            </w:r>
            <w:r w:rsidRPr="001E40A9">
              <w:rPr>
                <w:rFonts w:ascii="Arial Unicode MS" w:eastAsia="Arial Unicode MS" w:hAnsi="Arial Unicode MS" w:cs="Arial Unicode MS"/>
                <w:color w:val="000000" w:themeColor="text1"/>
                <w:sz w:val="28"/>
                <w:szCs w:val="28"/>
              </w:rPr>
              <w:t>ank and WooW points will not be re-credited back to his/her account</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على العميل استلام الأصناف المستبدلة خلال 45 يوم عمل من تاريخ الاستبدال وإلا سيتم إعادة الأصناف للبنك ولن يتم إعادة إيداع نقاط وااو لحساب العميل</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7E3A11" w:rsidRPr="001E40A9" w:rsidRDefault="007E3A11"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Should an item redeemed from </w:t>
            </w:r>
            <w:r w:rsidR="00A013C7" w:rsidRPr="001E40A9">
              <w:rPr>
                <w:rFonts w:ascii="Arial Unicode MS" w:eastAsia="Arial Unicode MS" w:hAnsi="Arial Unicode MS" w:cs="Arial Unicode MS"/>
                <w:color w:val="000000" w:themeColor="text1"/>
                <w:sz w:val="28"/>
                <w:szCs w:val="28"/>
              </w:rPr>
              <w:t>W</w:t>
            </w:r>
            <w:r w:rsidRPr="001E40A9">
              <w:rPr>
                <w:rFonts w:ascii="Arial Unicode MS" w:eastAsia="Arial Unicode MS" w:hAnsi="Arial Unicode MS" w:cs="Arial Unicode MS"/>
                <w:color w:val="000000" w:themeColor="text1"/>
                <w:sz w:val="28"/>
                <w:szCs w:val="28"/>
              </w:rPr>
              <w:t>ooW Program be received in a damaged or defective condition, the courier should be notified of such damage or defect upon receipt of the same. Notwithstanding the foregoing, The Bank will not be held responsible in any manner whatsoever for any damaged, defective, etc. of WooW program rewards</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7E3A11" w:rsidRPr="001E40A9" w:rsidRDefault="007E3A11" w:rsidP="00C667B7">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في حال استلام أي أصناف مستبدلة من برنامج وااو في حالة متضررة أو معيبة يتم </w:t>
            </w:r>
            <w:r w:rsidR="00192D7B"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color w:val="000000" w:themeColor="text1"/>
                <w:sz w:val="28"/>
                <w:szCs w:val="28"/>
                <w:rtl/>
              </w:rPr>
              <w:t>بلاغ الشركة الناقلة بذلك الضرر أو العيب عند الاستلام ولن يكون البنك مسؤولاً بأي شكل من الأشكال</w:t>
            </w:r>
            <w:r w:rsidR="00D8667E"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عن المكافآت المتضررة أو المعيبة أو النقص الخاص ببرنامج وااو</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77"/>
        </w:trPr>
        <w:tc>
          <w:tcPr>
            <w:tcW w:w="2497" w:type="pct"/>
            <w:shd w:val="clear" w:color="auto" w:fill="D9D9D9" w:themeFill="background1" w:themeFillShade="D9"/>
          </w:tcPr>
          <w:p w:rsidR="00A47EC2" w:rsidRPr="001E40A9" w:rsidRDefault="00A47EC2" w:rsidP="001E40A9">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F75312" w:rsidRPr="001E40A9">
              <w:rPr>
                <w:rFonts w:ascii="Arial Unicode MS" w:eastAsia="Arial Unicode MS" w:hAnsi="Arial Unicode MS" w:cs="Arial Unicode MS"/>
                <w:b/>
                <w:bCs/>
                <w:color w:val="000000" w:themeColor="text1"/>
                <w:sz w:val="28"/>
                <w:szCs w:val="28"/>
              </w:rPr>
              <w:t xml:space="preserve">Program </w:t>
            </w:r>
            <w:r w:rsidR="00434656" w:rsidRPr="001E40A9">
              <w:rPr>
                <w:rFonts w:ascii="Arial Unicode MS" w:eastAsia="Arial Unicode MS" w:hAnsi="Arial Unicode MS" w:cs="Arial Unicode MS"/>
                <w:b/>
                <w:bCs/>
                <w:color w:val="000000" w:themeColor="text1"/>
                <w:sz w:val="28"/>
                <w:szCs w:val="28"/>
              </w:rPr>
              <w:t>Record</w:t>
            </w:r>
          </w:p>
        </w:tc>
        <w:tc>
          <w:tcPr>
            <w:tcW w:w="2503" w:type="pct"/>
            <w:shd w:val="clear" w:color="auto" w:fill="D9D9D9" w:themeFill="background1" w:themeFillShade="D9"/>
          </w:tcPr>
          <w:p w:rsidR="00A47EC2" w:rsidRPr="001E40A9" w:rsidRDefault="00741F81"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سجل</w:t>
            </w:r>
            <w:r w:rsidR="00F75312" w:rsidRPr="001E40A9">
              <w:rPr>
                <w:rFonts w:ascii="Arial Unicode MS" w:eastAsia="Arial Unicode MS" w:hAnsi="Arial Unicode MS" w:cs="Arial Unicode MS"/>
                <w:b/>
                <w:bCs/>
                <w:color w:val="000000" w:themeColor="text1"/>
                <w:sz w:val="28"/>
                <w:szCs w:val="28"/>
                <w:rtl/>
              </w:rPr>
              <w:t xml:space="preserve"> نقاط البرنامج</w:t>
            </w:r>
          </w:p>
        </w:tc>
      </w:tr>
      <w:tr w:rsidR="001E40A9" w:rsidRPr="001E40A9" w:rsidTr="00B57949">
        <w:tc>
          <w:tcPr>
            <w:tcW w:w="2497" w:type="pct"/>
            <w:vAlign w:val="center"/>
          </w:tcPr>
          <w:p w:rsidR="00A47EC2" w:rsidRPr="001E40A9" w:rsidRDefault="00F7531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A record of The Rewards Program activity for each customer will be available online in the form of a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case the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are not used and/or redeemed, they shall accrue and expire in the term of three Gregorian years from the date they are earned as described in these Terms and Conditions. The customer will not be entitled to claim compensation for the expired rewards</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F75312" w:rsidP="006B1D6C">
            <w:pPr>
              <w:pStyle w:val="ListParagraph"/>
              <w:numPr>
                <w:ilvl w:val="1"/>
                <w:numId w:val="17"/>
              </w:numPr>
              <w:tabs>
                <w:tab w:val="left" w:pos="0"/>
              </w:tabs>
              <w:spacing w:line="34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سوف يتم توفير سجل خاص لكل عميل على هيئة </w:t>
            </w:r>
            <w:r w:rsidR="00741F81" w:rsidRPr="001E40A9">
              <w:rPr>
                <w:rFonts w:ascii="Arial Unicode MS" w:eastAsia="Arial Unicode MS" w:hAnsi="Arial Unicode MS" w:cs="Arial Unicode MS" w:hint="cs"/>
                <w:color w:val="000000" w:themeColor="text1"/>
                <w:sz w:val="28"/>
                <w:szCs w:val="28"/>
                <w:rtl/>
              </w:rPr>
              <w:t>سجل</w:t>
            </w:r>
            <w:r w:rsidRPr="001E40A9">
              <w:rPr>
                <w:rFonts w:ascii="Arial Unicode MS" w:eastAsia="Arial Unicode MS" w:hAnsi="Arial Unicode MS" w:cs="Arial Unicode MS"/>
                <w:color w:val="000000" w:themeColor="text1"/>
                <w:sz w:val="28"/>
                <w:szCs w:val="28"/>
                <w:rtl/>
              </w:rPr>
              <w:t xml:space="preserve"> وذلك على الموقع الخاص بالبنك على شبكة ال</w:t>
            </w:r>
            <w:r w:rsidR="0019018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color w:val="000000" w:themeColor="text1"/>
                <w:sz w:val="28"/>
                <w:szCs w:val="28"/>
                <w:rtl/>
              </w:rPr>
              <w:t xml:space="preserve">نترنت لتسجيل جميع نقاط برنامج المكافآت. وفي حال عدم استخدام و/ أو استبدال هذه النقاط خلال مدة (3) سنوات من تاريخ الحصول </w:t>
            </w:r>
            <w:r w:rsidRPr="001E40A9">
              <w:rPr>
                <w:rFonts w:ascii="Arial Unicode MS" w:eastAsia="Arial Unicode MS" w:hAnsi="Arial Unicode MS" w:cs="Arial Unicode MS" w:hint="cs"/>
                <w:color w:val="000000" w:themeColor="text1"/>
                <w:sz w:val="28"/>
                <w:szCs w:val="28"/>
                <w:rtl/>
              </w:rPr>
              <w:t>عليها،</w:t>
            </w:r>
            <w:r w:rsidRPr="001E40A9">
              <w:rPr>
                <w:rFonts w:ascii="Arial Unicode MS" w:eastAsia="Arial Unicode MS" w:hAnsi="Arial Unicode MS" w:cs="Arial Unicode MS"/>
                <w:color w:val="000000" w:themeColor="text1"/>
                <w:sz w:val="28"/>
                <w:szCs w:val="28"/>
                <w:rtl/>
              </w:rPr>
              <w:t xml:space="preserve"> سوف تنتهي تلقائياً حسب ما هو مبين في الشروط والأحكام ذات </w:t>
            </w:r>
            <w:r w:rsidRPr="001E40A9">
              <w:rPr>
                <w:rFonts w:ascii="Arial Unicode MS" w:eastAsia="Arial Unicode MS" w:hAnsi="Arial Unicode MS" w:cs="Arial Unicode MS" w:hint="cs"/>
                <w:color w:val="000000" w:themeColor="text1"/>
                <w:sz w:val="28"/>
                <w:szCs w:val="28"/>
                <w:rtl/>
              </w:rPr>
              <w:t>الصلة،</w:t>
            </w:r>
            <w:r w:rsidRPr="001E40A9">
              <w:rPr>
                <w:rFonts w:ascii="Arial Unicode MS" w:eastAsia="Arial Unicode MS" w:hAnsi="Arial Unicode MS" w:cs="Arial Unicode MS"/>
                <w:color w:val="000000" w:themeColor="text1"/>
                <w:sz w:val="28"/>
                <w:szCs w:val="28"/>
                <w:rtl/>
              </w:rPr>
              <w:t xml:space="preserve"> ولا يحق للعميل المطالبة بالتعويض عنها</w:t>
            </w:r>
            <w:r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vAlign w:val="center"/>
          </w:tcPr>
          <w:p w:rsidR="00A47EC2" w:rsidRPr="001E40A9" w:rsidRDefault="00F75312"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customer shall be responsible for advising The Bank of any change of your security details and address and he shall be responsible for ensuring that its points are properly credited. If proper credit does not appear on the Customer’s </w:t>
            </w:r>
            <w:r w:rsidR="001E40A9"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he</w:t>
            </w:r>
            <w:r w:rsidR="00434656" w:rsidRPr="001E40A9">
              <w:rPr>
                <w:rFonts w:ascii="Arial Unicode MS" w:eastAsia="Arial Unicode MS" w:hAnsi="Arial Unicode MS" w:cs="Arial Unicode MS"/>
                <w:color w:val="000000" w:themeColor="text1"/>
                <w:sz w:val="28"/>
                <w:szCs w:val="28"/>
              </w:rPr>
              <w:t>/she</w:t>
            </w:r>
            <w:r w:rsidRPr="001E40A9">
              <w:rPr>
                <w:rFonts w:ascii="Arial Unicode MS" w:eastAsia="Arial Unicode MS" w:hAnsi="Arial Unicode MS" w:cs="Arial Unicode MS"/>
                <w:color w:val="000000" w:themeColor="text1"/>
                <w:sz w:val="28"/>
                <w:szCs w:val="28"/>
              </w:rPr>
              <w:t xml:space="preserve"> should immediately inform The Bank and provide it with any necessary documentation</w:t>
            </w:r>
            <w:r w:rsidR="002317D3" w:rsidRPr="001E40A9">
              <w:rPr>
                <w:rFonts w:ascii="Arial Unicode MS" w:eastAsia="Arial Unicode MS" w:hAnsi="Arial Unicode MS" w:cs="Arial Unicode MS"/>
                <w:color w:val="000000" w:themeColor="text1"/>
                <w:sz w:val="28"/>
                <w:szCs w:val="28"/>
              </w:rPr>
              <w:t>.</w:t>
            </w:r>
          </w:p>
        </w:tc>
        <w:tc>
          <w:tcPr>
            <w:tcW w:w="2503" w:type="pct"/>
            <w:vAlign w:val="center"/>
          </w:tcPr>
          <w:p w:rsidR="00A47EC2" w:rsidRPr="001E40A9" w:rsidRDefault="00737B6F" w:rsidP="006B1D6C">
            <w:pPr>
              <w:pStyle w:val="ListParagraph"/>
              <w:numPr>
                <w:ilvl w:val="1"/>
                <w:numId w:val="17"/>
              </w:numPr>
              <w:tabs>
                <w:tab w:val="left" w:pos="0"/>
              </w:tabs>
              <w:spacing w:line="38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ت</w:t>
            </w:r>
            <w:r w:rsidR="00F75312" w:rsidRPr="001E40A9">
              <w:rPr>
                <w:rFonts w:ascii="Arial Unicode MS" w:eastAsia="Arial Unicode MS" w:hAnsi="Arial Unicode MS" w:cs="Arial Unicode MS"/>
                <w:color w:val="000000" w:themeColor="text1"/>
                <w:sz w:val="28"/>
                <w:szCs w:val="28"/>
                <w:rtl/>
              </w:rPr>
              <w:t>قع على العميل المس</w:t>
            </w:r>
            <w:r w:rsidR="0019018D" w:rsidRPr="001E40A9">
              <w:rPr>
                <w:rFonts w:ascii="Arial Unicode MS" w:eastAsia="Arial Unicode MS" w:hAnsi="Arial Unicode MS" w:cs="Arial Unicode MS" w:hint="cs"/>
                <w:color w:val="000000" w:themeColor="text1"/>
                <w:sz w:val="28"/>
                <w:szCs w:val="28"/>
                <w:rtl/>
              </w:rPr>
              <w:t>ؤ</w:t>
            </w:r>
            <w:r w:rsidR="00F75312" w:rsidRPr="001E40A9">
              <w:rPr>
                <w:rFonts w:ascii="Arial Unicode MS" w:eastAsia="Arial Unicode MS" w:hAnsi="Arial Unicode MS" w:cs="Arial Unicode MS"/>
                <w:color w:val="000000" w:themeColor="text1"/>
                <w:sz w:val="28"/>
                <w:szCs w:val="28"/>
                <w:rtl/>
              </w:rPr>
              <w:t xml:space="preserve">ولية الكاملة عن إبلاغ البنك بأي تغيير قد يطرأ على بياناته وعنوانه، وكذلك التأكد من أن نقاطه قد تم تسجيلها بالشكل الصحيح. وفي حال لم يظهر </w:t>
            </w:r>
            <w:r w:rsidR="00741F81" w:rsidRPr="001E40A9">
              <w:rPr>
                <w:rFonts w:ascii="Arial Unicode MS" w:eastAsia="Arial Unicode MS" w:hAnsi="Arial Unicode MS" w:cs="Arial Unicode MS" w:hint="cs"/>
                <w:color w:val="000000" w:themeColor="text1"/>
                <w:sz w:val="28"/>
                <w:szCs w:val="28"/>
                <w:rtl/>
              </w:rPr>
              <w:t>السجل</w:t>
            </w:r>
            <w:r w:rsidR="00741F81" w:rsidRPr="001E40A9">
              <w:rPr>
                <w:rFonts w:ascii="Arial Unicode MS" w:eastAsia="Arial Unicode MS" w:hAnsi="Arial Unicode MS" w:cs="Arial Unicode MS"/>
                <w:color w:val="000000" w:themeColor="text1"/>
                <w:sz w:val="28"/>
                <w:szCs w:val="28"/>
                <w:rtl/>
              </w:rPr>
              <w:t xml:space="preserve"> </w:t>
            </w:r>
            <w:r w:rsidR="00F75312" w:rsidRPr="001E40A9">
              <w:rPr>
                <w:rFonts w:ascii="Arial Unicode MS" w:eastAsia="Arial Unicode MS" w:hAnsi="Arial Unicode MS" w:cs="Arial Unicode MS"/>
                <w:color w:val="000000" w:themeColor="text1"/>
                <w:sz w:val="28"/>
                <w:szCs w:val="28"/>
                <w:rtl/>
              </w:rPr>
              <w:t xml:space="preserve">القيود الصحيحة لنقاط </w:t>
            </w:r>
            <w:r w:rsidR="00F75312" w:rsidRPr="001E40A9">
              <w:rPr>
                <w:rFonts w:ascii="Arial Unicode MS" w:eastAsia="Arial Unicode MS" w:hAnsi="Arial Unicode MS" w:cs="Arial Unicode MS" w:hint="cs"/>
                <w:color w:val="000000" w:themeColor="text1"/>
                <w:sz w:val="28"/>
                <w:szCs w:val="28"/>
                <w:rtl/>
              </w:rPr>
              <w:t>العميل،</w:t>
            </w:r>
            <w:r w:rsidR="00F75312" w:rsidRPr="001E40A9">
              <w:rPr>
                <w:rFonts w:ascii="Arial Unicode MS" w:eastAsia="Arial Unicode MS" w:hAnsi="Arial Unicode MS" w:cs="Arial Unicode MS"/>
                <w:color w:val="000000" w:themeColor="text1"/>
                <w:sz w:val="28"/>
                <w:szCs w:val="28"/>
                <w:rtl/>
              </w:rPr>
              <w:t xml:space="preserve"> يجب عليه إبلاغ البنك فوراً بذلك وتزويده بجميع المستندات الضرورية المعززة لذلك</w:t>
            </w:r>
            <w:r w:rsidR="00F75312"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shd w:val="clear" w:color="auto" w:fill="D9D9D9" w:themeFill="background1" w:themeFillShade="D9"/>
          </w:tcPr>
          <w:p w:rsidR="00A47EC2" w:rsidRPr="001E40A9" w:rsidRDefault="00A47EC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F75312" w:rsidRPr="001E40A9">
              <w:rPr>
                <w:rFonts w:ascii="Arial Unicode MS" w:eastAsia="Arial Unicode MS" w:hAnsi="Arial Unicode MS" w:cs="Arial Unicode MS"/>
                <w:b/>
                <w:bCs/>
                <w:color w:val="000000" w:themeColor="text1"/>
                <w:sz w:val="28"/>
                <w:szCs w:val="28"/>
              </w:rPr>
              <w:t>Security Policy</w:t>
            </w:r>
          </w:p>
        </w:tc>
        <w:tc>
          <w:tcPr>
            <w:tcW w:w="2503" w:type="pct"/>
            <w:shd w:val="clear" w:color="auto" w:fill="D9D9D9" w:themeFill="background1" w:themeFillShade="D9"/>
          </w:tcPr>
          <w:p w:rsidR="00A47EC2" w:rsidRPr="001E40A9" w:rsidRDefault="00F75312"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سياسة الأمن</w:t>
            </w:r>
          </w:p>
        </w:tc>
      </w:tr>
      <w:tr w:rsidR="001E40A9" w:rsidRPr="001E40A9" w:rsidTr="00B57949">
        <w:tc>
          <w:tcPr>
            <w:tcW w:w="2497" w:type="pct"/>
            <w:vAlign w:val="center"/>
          </w:tcPr>
          <w:p w:rsidR="00A47EC2" w:rsidRPr="001E40A9" w:rsidRDefault="00F75312" w:rsidP="00C50CB3">
            <w:pPr>
              <w:tabs>
                <w:tab w:val="left" w:pos="0"/>
              </w:tabs>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respects Customer’s rights to the privacy of any personal information he may supply to The Bank when transacting business with </w:t>
            </w:r>
            <w:r w:rsidR="00BD4FF4" w:rsidRPr="001E40A9">
              <w:rPr>
                <w:rFonts w:ascii="Arial Unicode MS" w:eastAsia="Arial Unicode MS" w:hAnsi="Arial Unicode MS" w:cs="Arial Unicode MS"/>
                <w:color w:val="000000" w:themeColor="text1"/>
                <w:sz w:val="28"/>
                <w:szCs w:val="28"/>
              </w:rPr>
              <w:t xml:space="preserve">the Bank </w:t>
            </w:r>
            <w:r w:rsidRPr="001E40A9">
              <w:rPr>
                <w:rFonts w:ascii="Arial Unicode MS" w:eastAsia="Arial Unicode MS" w:hAnsi="Arial Unicode MS" w:cs="Arial Unicode MS"/>
                <w:color w:val="000000" w:themeColor="text1"/>
                <w:sz w:val="28"/>
                <w:szCs w:val="28"/>
              </w:rPr>
              <w:t>electronically. The Bank is committed to providing a high level of security and privacy regarding collection and use of our online customer’s personal information. Any transactions conducted via the Internet or other electronic means, and any personal information exchanged by such means are processed as securely as the technology permits. For example, any Internet Banking exchanges between the Customer and The Bank are encrypted</w:t>
            </w:r>
            <w:r w:rsidR="002317D3" w:rsidRPr="001E40A9">
              <w:rPr>
                <w:rFonts w:ascii="Arial Unicode MS" w:eastAsia="Arial Unicode MS" w:hAnsi="Arial Unicode MS" w:cs="Arial Unicode MS"/>
                <w:color w:val="000000" w:themeColor="text1"/>
                <w:sz w:val="28"/>
                <w:szCs w:val="28"/>
              </w:rPr>
              <w:t>.</w:t>
            </w:r>
          </w:p>
        </w:tc>
        <w:tc>
          <w:tcPr>
            <w:tcW w:w="2503" w:type="pct"/>
          </w:tcPr>
          <w:p w:rsidR="00A47EC2" w:rsidRPr="001E40A9" w:rsidRDefault="00F75312" w:rsidP="006B1D6C">
            <w:pPr>
              <w:tabs>
                <w:tab w:val="left" w:pos="0"/>
              </w:tabs>
              <w:bidi/>
              <w:spacing w:line="3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يحترم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حقوق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بسرية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معلوماته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يزود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القيام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صفقة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تجارية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ملزم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بتقديم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مستوى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الأمان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والسرية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بجمع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واستخدام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المعلومات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لعملائه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عملية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الإنترنت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الوسائل</w:t>
            </w:r>
            <w:r w:rsidRPr="001E40A9">
              <w:rPr>
                <w:rFonts w:ascii="Arial Unicode MS" w:eastAsia="Arial Unicode MS" w:hAnsi="Arial Unicode MS" w:cs="Arial Unicode MS"/>
                <w:color w:val="000000" w:themeColor="text1"/>
                <w:sz w:val="28"/>
                <w:szCs w:val="28"/>
                <w:rtl/>
              </w:rPr>
              <w:t xml:space="preserve"> </w:t>
            </w:r>
            <w:r w:rsidR="00F121ED" w:rsidRPr="001E40A9">
              <w:rPr>
                <w:rFonts w:ascii="Arial Unicode MS" w:eastAsia="Arial Unicode MS" w:hAnsi="Arial Unicode MS" w:cs="Arial Unicode MS" w:hint="cs"/>
                <w:color w:val="000000" w:themeColor="text1"/>
                <w:sz w:val="28"/>
                <w:szCs w:val="28"/>
                <w:rtl/>
              </w:rPr>
              <w:t>الإلكترونية</w:t>
            </w:r>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شخصية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تبادلها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الوسائل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معالجتها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سري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بقدر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تسمح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w:t>
            </w:r>
            <w:r w:rsidRPr="001E40A9">
              <w:rPr>
                <w:rFonts w:ascii="Arial Unicode MS" w:eastAsia="Arial Unicode MS" w:hAnsi="Arial Unicode MS" w:cs="Arial Unicode MS"/>
                <w:color w:val="000000" w:themeColor="text1"/>
                <w:sz w:val="28"/>
                <w:szCs w:val="28"/>
                <w:rtl/>
              </w:rPr>
              <w:t xml:space="preserve"> </w:t>
            </w:r>
            <w:r w:rsidR="000A35C7" w:rsidRPr="001E40A9">
              <w:rPr>
                <w:rFonts w:ascii="Arial Unicode MS" w:eastAsia="Arial Unicode MS" w:hAnsi="Arial Unicode MS" w:cs="Arial Unicode MS" w:hint="cs"/>
                <w:color w:val="000000" w:themeColor="text1"/>
                <w:sz w:val="28"/>
                <w:szCs w:val="28"/>
                <w:rtl/>
              </w:rPr>
              <w:t>التقنية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سبيل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المثال،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تشفير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معلومة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تبادلها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استخدامه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لخدمات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المصرفية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الإنترنت.</w:t>
            </w:r>
          </w:p>
        </w:tc>
      </w:tr>
      <w:tr w:rsidR="001E40A9" w:rsidRPr="001E40A9" w:rsidTr="00B57949">
        <w:tc>
          <w:tcPr>
            <w:tcW w:w="2497" w:type="pct"/>
            <w:shd w:val="clear" w:color="auto" w:fill="D9D9D9" w:themeFill="background1" w:themeFillShade="D9"/>
          </w:tcPr>
          <w:p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737B6F" w:rsidRPr="001E40A9">
              <w:rPr>
                <w:rFonts w:ascii="Arial Unicode MS" w:eastAsia="Arial Unicode MS" w:hAnsi="Arial Unicode MS" w:cs="Arial Unicode MS"/>
                <w:b/>
                <w:bCs/>
                <w:color w:val="000000" w:themeColor="text1"/>
                <w:sz w:val="28"/>
                <w:szCs w:val="28"/>
              </w:rPr>
              <w:t>Membership Deactivation and Termination</w:t>
            </w:r>
          </w:p>
        </w:tc>
        <w:tc>
          <w:tcPr>
            <w:tcW w:w="2503" w:type="pct"/>
            <w:shd w:val="clear" w:color="auto" w:fill="D9D9D9" w:themeFill="background1" w:themeFillShade="D9"/>
          </w:tcPr>
          <w:p w:rsidR="00F75312" w:rsidRPr="001E40A9" w:rsidRDefault="00B06855"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 xml:space="preserve">إيقاف العضوية في البرنامج </w:t>
            </w:r>
            <w:r w:rsidR="00AC3EE6" w:rsidRPr="001E40A9">
              <w:rPr>
                <w:rFonts w:ascii="Arial Unicode MS" w:eastAsia="Arial Unicode MS" w:hAnsi="Arial Unicode MS" w:cs="Arial Unicode MS" w:hint="cs"/>
                <w:b/>
                <w:bCs/>
                <w:color w:val="000000" w:themeColor="text1"/>
                <w:sz w:val="28"/>
                <w:szCs w:val="28"/>
                <w:rtl/>
              </w:rPr>
              <w:t>وإلغائها</w:t>
            </w:r>
          </w:p>
        </w:tc>
      </w:tr>
      <w:tr w:rsidR="001E40A9" w:rsidRPr="001E40A9" w:rsidTr="00B57949">
        <w:tc>
          <w:tcPr>
            <w:tcW w:w="2497" w:type="pct"/>
            <w:vAlign w:val="center"/>
          </w:tcPr>
          <w:p w:rsidR="00F75312" w:rsidRPr="001E40A9" w:rsidRDefault="00B06855" w:rsidP="00C50CB3">
            <w:pPr>
              <w:tabs>
                <w:tab w:val="left" w:pos="0"/>
              </w:tabs>
              <w:spacing w:line="28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Rewards Program membership can be Deactivated or Terminated due to the following events:</w:t>
            </w:r>
          </w:p>
        </w:tc>
        <w:tc>
          <w:tcPr>
            <w:tcW w:w="2503" w:type="pct"/>
            <w:vAlign w:val="center"/>
          </w:tcPr>
          <w:p w:rsidR="00F75312" w:rsidRPr="001E40A9" w:rsidRDefault="00B06855" w:rsidP="006B1D6C">
            <w:pPr>
              <w:tabs>
                <w:tab w:val="left" w:pos="0"/>
              </w:tabs>
              <w:bidi/>
              <w:spacing w:line="340" w:lineRule="exact"/>
              <w:contextualSpacing/>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يمكن تجميد وإنهاء العضوية في برنامج المكافآت وفق الحالات التالية</w:t>
            </w:r>
            <w:r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77"/>
        </w:trPr>
        <w:tc>
          <w:tcPr>
            <w:tcW w:w="2497" w:type="pct"/>
            <w:vAlign w:val="center"/>
          </w:tcPr>
          <w:p w:rsidR="00F75312" w:rsidRPr="001E40A9" w:rsidRDefault="00B06855"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Insolvency</w:t>
            </w:r>
            <w:r w:rsidR="00AC3EE6" w:rsidRPr="001E40A9">
              <w:rPr>
                <w:rFonts w:ascii="Arial Unicode MS" w:eastAsia="Arial Unicode MS" w:hAnsi="Arial Unicode MS" w:cs="Arial Unicode MS" w:hint="cs"/>
                <w:color w:val="000000" w:themeColor="text1"/>
                <w:sz w:val="28"/>
                <w:szCs w:val="28"/>
                <w:rtl/>
              </w:rPr>
              <w:t>:</w:t>
            </w:r>
            <w:r w:rsidR="00AC3EE6" w:rsidRPr="001E40A9">
              <w:rPr>
                <w:rFonts w:ascii="Arial Unicode MS" w:eastAsia="Arial Unicode MS" w:hAnsi="Arial Unicode MS" w:cs="Arial Unicode MS"/>
                <w:color w:val="000000" w:themeColor="text1"/>
                <w:sz w:val="28"/>
                <w:szCs w:val="28"/>
              </w:rPr>
              <w:t xml:space="preserve"> This</w:t>
            </w:r>
            <w:r w:rsidRPr="001E40A9">
              <w:rPr>
                <w:rFonts w:ascii="Arial Unicode MS" w:eastAsia="Arial Unicode MS" w:hAnsi="Arial Unicode MS" w:cs="Arial Unicode MS"/>
                <w:color w:val="000000" w:themeColor="text1"/>
                <w:sz w:val="28"/>
                <w:szCs w:val="28"/>
              </w:rPr>
              <w:t xml:space="preserve"> action will deactivate the customer’s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until repayment is completed. The customer will be deemed </w:t>
            </w:r>
            <w:r w:rsidR="00AB3FB7" w:rsidRPr="001E40A9">
              <w:rPr>
                <w:rFonts w:ascii="Arial Unicode MS" w:eastAsia="Arial Unicode MS" w:hAnsi="Arial Unicode MS" w:cs="Arial Unicode MS"/>
                <w:color w:val="000000" w:themeColor="text1"/>
                <w:sz w:val="28"/>
                <w:szCs w:val="28"/>
              </w:rPr>
              <w:t>in</w:t>
            </w:r>
            <w:r w:rsidRPr="001E40A9">
              <w:rPr>
                <w:rFonts w:ascii="Arial Unicode MS" w:eastAsia="Arial Unicode MS" w:hAnsi="Arial Unicode MS" w:cs="Arial Unicode MS"/>
                <w:color w:val="000000" w:themeColor="text1"/>
                <w:sz w:val="28"/>
                <w:szCs w:val="28"/>
              </w:rPr>
              <w:t>eligible either to earn points from transactions or to redeem the points previously earned.</w:t>
            </w:r>
          </w:p>
        </w:tc>
        <w:tc>
          <w:tcPr>
            <w:tcW w:w="2503" w:type="pct"/>
            <w:vAlign w:val="center"/>
          </w:tcPr>
          <w:p w:rsidR="00F75312" w:rsidRPr="001E40A9" w:rsidRDefault="00B06855"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تعثر العميل:</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سيؤدي هذا الإجراء إلى تجميد حساب العميل </w:t>
            </w:r>
            <w:r w:rsidR="00143EFE" w:rsidRPr="001E40A9">
              <w:rPr>
                <w:rFonts w:ascii="Arial Unicode MS" w:eastAsia="Arial Unicode MS" w:hAnsi="Arial Unicode MS" w:cs="Arial Unicode MS" w:hint="cs"/>
                <w:color w:val="000000" w:themeColor="text1"/>
                <w:sz w:val="28"/>
                <w:szCs w:val="28"/>
                <w:rtl/>
              </w:rPr>
              <w:t xml:space="preserve">في </w:t>
            </w:r>
            <w:r w:rsidRPr="001E40A9">
              <w:rPr>
                <w:rFonts w:ascii="Arial Unicode MS" w:eastAsia="Arial Unicode MS" w:hAnsi="Arial Unicode MS" w:cs="Arial Unicode MS"/>
                <w:color w:val="000000" w:themeColor="text1"/>
                <w:sz w:val="28"/>
                <w:szCs w:val="28"/>
                <w:rtl/>
              </w:rPr>
              <w:t xml:space="preserve">برنامج وااو إلى حين قيام العميل بالانتهاء من عملية السداد. ويعتبر العميل غير مؤهل لاكتساب النقاط من العمليات/ المعاملات خلال فترة التعثر. كما </w:t>
            </w:r>
            <w:r w:rsidR="00F121ED" w:rsidRPr="001E40A9">
              <w:rPr>
                <w:rFonts w:ascii="Arial Unicode MS" w:eastAsia="Arial Unicode MS" w:hAnsi="Arial Unicode MS" w:cs="Arial Unicode MS" w:hint="cs"/>
                <w:color w:val="000000" w:themeColor="text1"/>
                <w:sz w:val="28"/>
                <w:szCs w:val="28"/>
                <w:rtl/>
              </w:rPr>
              <w:t>أن</w:t>
            </w:r>
            <w:r w:rsidRPr="001E40A9">
              <w:rPr>
                <w:rFonts w:ascii="Arial Unicode MS" w:eastAsia="Arial Unicode MS" w:hAnsi="Arial Unicode MS" w:cs="Arial Unicode MS"/>
                <w:color w:val="000000" w:themeColor="text1"/>
                <w:sz w:val="28"/>
                <w:szCs w:val="28"/>
                <w:rtl/>
              </w:rPr>
              <w:t xml:space="preserve"> العميل لن يكون مؤهلا</w:t>
            </w:r>
            <w:r w:rsidR="00143EFE"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لاستبدال النقاط التي تم اكتسابها فيما سبق</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rPr>
          <w:trHeight w:val="512"/>
        </w:trPr>
        <w:tc>
          <w:tcPr>
            <w:tcW w:w="2497" w:type="pct"/>
            <w:vAlign w:val="center"/>
          </w:tcPr>
          <w:p w:rsidR="00486246" w:rsidRPr="001E40A9" w:rsidRDefault="00B06855" w:rsidP="00C50CB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Fraud and/or Breach of The Terms of Use: Breaching any of The Terms of Use stated in this document will result in the termination and blocking of the customer’s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In the case of fraud or abuse involving the Rewards Program, The Bank reserves the right to take appropriate administrative and/or legal actions as per The Bank’s own discretion, and as permitted by </w:t>
            </w:r>
            <w:r w:rsidR="00453EC0" w:rsidRPr="001E40A9">
              <w:rPr>
                <w:rFonts w:ascii="Arial Unicode MS" w:eastAsia="Arial Unicode MS" w:hAnsi="Arial Unicode MS" w:cs="Arial Unicode MS"/>
                <w:color w:val="000000" w:themeColor="text1"/>
                <w:sz w:val="28"/>
                <w:szCs w:val="28"/>
              </w:rPr>
              <w:t>the regulatory authorities</w:t>
            </w:r>
            <w:r w:rsidRPr="001E40A9">
              <w:rPr>
                <w:rFonts w:ascii="Arial Unicode MS" w:eastAsia="Arial Unicode MS" w:hAnsi="Arial Unicode MS" w:cs="Arial Unicode MS"/>
                <w:color w:val="000000" w:themeColor="text1"/>
                <w:sz w:val="28"/>
                <w:szCs w:val="28"/>
              </w:rPr>
              <w:t xml:space="preserve"> effective instructions.</w:t>
            </w:r>
          </w:p>
          <w:p w:rsidR="003C444D" w:rsidRPr="001E40A9" w:rsidRDefault="003C444D" w:rsidP="00553A23">
            <w:pPr>
              <w:pStyle w:val="PlainText"/>
              <w:numPr>
                <w:ilvl w:val="0"/>
                <w:numId w:val="32"/>
              </w:numPr>
              <w:spacing w:line="280" w:lineRule="exact"/>
              <w:ind w:left="270" w:hanging="27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 case of </w:t>
            </w:r>
            <w:r w:rsidR="00553A23" w:rsidRPr="00553A23">
              <w:rPr>
                <w:rFonts w:ascii="Arial Unicode MS" w:eastAsia="Arial Unicode MS" w:hAnsi="Arial Unicode MS" w:cs="Arial Unicode MS"/>
                <w:color w:val="000000" w:themeColor="text1"/>
                <w:sz w:val="28"/>
                <w:szCs w:val="28"/>
              </w:rPr>
              <w:t>account closure</w:t>
            </w:r>
            <w:r w:rsidR="00553A23" w:rsidRPr="00553A23">
              <w:rPr>
                <w:rFonts w:ascii="Arial Unicode MS" w:eastAsia="Arial Unicode MS" w:hAnsi="Arial Unicode MS" w:cs="Arial Unicode MS" w:hint="cs"/>
                <w:color w:val="000000" w:themeColor="text1"/>
                <w:sz w:val="28"/>
                <w:szCs w:val="28"/>
                <w:rtl/>
              </w:rPr>
              <w:t xml:space="preserve"> </w:t>
            </w:r>
            <w:r w:rsidR="00553A23" w:rsidRPr="00553A23">
              <w:rPr>
                <w:rFonts w:ascii="Arial Unicode MS" w:eastAsia="Arial Unicode MS" w:hAnsi="Arial Unicode MS" w:cs="Arial Unicode MS"/>
                <w:color w:val="000000" w:themeColor="text1"/>
                <w:sz w:val="28"/>
                <w:szCs w:val="28"/>
              </w:rPr>
              <w:t>or</w:t>
            </w:r>
            <w:r w:rsidRPr="001E40A9">
              <w:rPr>
                <w:rFonts w:ascii="Arial Unicode MS" w:eastAsia="Arial Unicode MS" w:hAnsi="Arial Unicode MS" w:cs="Arial Unicode MS"/>
                <w:color w:val="000000" w:themeColor="text1"/>
                <w:sz w:val="28"/>
                <w:szCs w:val="28"/>
              </w:rPr>
              <w:t xml:space="preserve"> client’s </w:t>
            </w:r>
            <w:r w:rsidR="00FD6007" w:rsidRPr="001E40A9">
              <w:rPr>
                <w:rFonts w:ascii="Arial Unicode MS" w:eastAsia="Arial Unicode MS" w:hAnsi="Arial Unicode MS" w:cs="Arial Unicode MS"/>
                <w:color w:val="000000" w:themeColor="text1"/>
                <w:sz w:val="28"/>
                <w:szCs w:val="28"/>
              </w:rPr>
              <w:t>death,</w:t>
            </w:r>
            <w:r w:rsidRPr="001E40A9">
              <w:rPr>
                <w:rFonts w:ascii="Arial Unicode MS" w:eastAsia="Arial Unicode MS" w:hAnsi="Arial Unicode MS" w:cs="Arial Unicode MS"/>
                <w:color w:val="000000" w:themeColor="text1"/>
                <w:sz w:val="28"/>
                <w:szCs w:val="28"/>
              </w:rPr>
              <w:t xml:space="preserve"> </w:t>
            </w:r>
            <w:r w:rsidRPr="00553A23">
              <w:rPr>
                <w:rFonts w:ascii="Arial Unicode MS" w:eastAsia="Arial Unicode MS" w:hAnsi="Arial Unicode MS" w:cs="Arial Unicode MS"/>
                <w:color w:val="000000" w:themeColor="text1"/>
                <w:sz w:val="28"/>
                <w:szCs w:val="28"/>
              </w:rPr>
              <w:t xml:space="preserve">all </w:t>
            </w:r>
            <w:r w:rsidR="00553A23" w:rsidRPr="00553A23">
              <w:rPr>
                <w:rFonts w:ascii="Arial Unicode MS" w:eastAsia="Arial Unicode MS" w:hAnsi="Arial Unicode MS" w:cs="Arial Unicode MS"/>
                <w:color w:val="000000" w:themeColor="text1"/>
                <w:sz w:val="28"/>
                <w:szCs w:val="28"/>
              </w:rPr>
              <w:t xml:space="preserve">earned </w:t>
            </w:r>
            <w:r w:rsidRPr="001E40A9">
              <w:rPr>
                <w:rFonts w:ascii="Arial Unicode MS" w:eastAsia="Arial Unicode MS" w:hAnsi="Arial Unicode MS" w:cs="Arial Unicode MS"/>
                <w:color w:val="000000" w:themeColor="text1"/>
                <w:sz w:val="28"/>
                <w:szCs w:val="28"/>
              </w:rPr>
              <w:t>WooW points will be cancelled.</w:t>
            </w:r>
          </w:p>
        </w:tc>
        <w:tc>
          <w:tcPr>
            <w:tcW w:w="2503" w:type="pct"/>
            <w:vAlign w:val="center"/>
          </w:tcPr>
          <w:p w:rsidR="00486246" w:rsidRPr="001E40A9" w:rsidRDefault="00B06855" w:rsidP="006B1D6C">
            <w:pPr>
              <w:pStyle w:val="ListParagraph"/>
              <w:numPr>
                <w:ilvl w:val="0"/>
                <w:numId w:val="31"/>
              </w:numPr>
              <w:spacing w:line="320" w:lineRule="exact"/>
              <w:ind w:left="259" w:hanging="259"/>
              <w:contextualSpacing w:val="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tl/>
              </w:rPr>
              <w:t>الاحتيال و/ أو مخالفة شروط الاستخدام</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إن مخالفة أي من شروط الاستخدام المنصوص عليها في هذه الوثيقة يمكن أن ينتج عنه إنهاء وإقفال حساب العميل في برنامج وااو. وكذلك في حالات الاحتيال أو تلك التي تنطوي على إساءة استخدام</w:t>
            </w:r>
            <w:r w:rsidR="00AB3FB7" w:rsidRPr="001E40A9">
              <w:rPr>
                <w:rFonts w:ascii="Arial Unicode MS" w:eastAsia="Arial Unicode MS" w:hAnsi="Arial Unicode MS" w:cs="Arial Unicode MS" w:hint="cs"/>
                <w:color w:val="000000" w:themeColor="text1"/>
                <w:sz w:val="28"/>
                <w:szCs w:val="28"/>
                <w:rtl/>
              </w:rPr>
              <w:t xml:space="preserve"> ال</w:t>
            </w:r>
            <w:r w:rsidRPr="001E40A9">
              <w:rPr>
                <w:rFonts w:ascii="Arial Unicode MS" w:eastAsia="Arial Unicode MS" w:hAnsi="Arial Unicode MS" w:cs="Arial Unicode MS"/>
                <w:color w:val="000000" w:themeColor="text1"/>
                <w:sz w:val="28"/>
                <w:szCs w:val="28"/>
                <w:rtl/>
              </w:rPr>
              <w:t>برنامج</w:t>
            </w:r>
            <w:r w:rsidR="00AB3FB7"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يحتفظ البنك بحقه في اتخاذ كافة الإجراءات الإدارية والقانونية المناسبة لذلك وحسب ما يرتأيه البنك في هذا الصدد وتسمح به التعليمات المبلغة من </w:t>
            </w:r>
            <w:r w:rsidR="00453EC0" w:rsidRPr="001E40A9">
              <w:rPr>
                <w:rFonts w:ascii="Arial Unicode MS" w:eastAsia="Arial Unicode MS" w:hAnsi="Arial Unicode MS" w:cs="Arial Unicode MS" w:hint="cs"/>
                <w:color w:val="000000" w:themeColor="text1"/>
                <w:sz w:val="28"/>
                <w:szCs w:val="28"/>
                <w:rtl/>
              </w:rPr>
              <w:t>الجهات الرقابية</w:t>
            </w:r>
            <w:r w:rsidRPr="001E40A9">
              <w:rPr>
                <w:rFonts w:ascii="Arial Unicode MS" w:eastAsia="Arial Unicode MS" w:hAnsi="Arial Unicode MS" w:cs="Arial Unicode MS"/>
                <w:color w:val="000000" w:themeColor="text1"/>
                <w:sz w:val="28"/>
                <w:szCs w:val="28"/>
                <w:rtl/>
              </w:rPr>
              <w:t>.</w:t>
            </w:r>
          </w:p>
          <w:p w:rsidR="003C444D" w:rsidRPr="001E40A9" w:rsidRDefault="003C444D" w:rsidP="00C50CB3">
            <w:pPr>
              <w:pStyle w:val="ListParagraph"/>
              <w:numPr>
                <w:ilvl w:val="0"/>
                <w:numId w:val="31"/>
              </w:numPr>
              <w:spacing w:line="280" w:lineRule="exact"/>
              <w:ind w:left="252" w:hanging="252"/>
              <w:contextualSpacing w:val="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في حال</w:t>
            </w:r>
            <w:r w:rsidR="00553A23">
              <w:rPr>
                <w:rFonts w:ascii="Arial Unicode MS" w:eastAsia="Arial Unicode MS" w:hAnsi="Arial Unicode MS" w:cs="Arial Unicode MS" w:hint="cs"/>
                <w:color w:val="000000" w:themeColor="text1"/>
                <w:sz w:val="28"/>
                <w:szCs w:val="28"/>
                <w:rtl/>
              </w:rPr>
              <w:t xml:space="preserve"> إغلاق الحساب أو</w:t>
            </w:r>
            <w:r w:rsidRPr="001E40A9">
              <w:rPr>
                <w:rFonts w:ascii="Arial Unicode MS" w:eastAsia="Arial Unicode MS" w:hAnsi="Arial Unicode MS" w:cs="Arial Unicode MS" w:hint="cs"/>
                <w:color w:val="000000" w:themeColor="text1"/>
                <w:sz w:val="28"/>
                <w:szCs w:val="28"/>
                <w:rtl/>
              </w:rPr>
              <w:t xml:space="preserve"> وفاة العميل سوف يتم </w:t>
            </w:r>
            <w:r w:rsidR="00F121E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لغاء جميع نقاط " وااو " المكتسبة.</w:t>
            </w:r>
          </w:p>
        </w:tc>
      </w:tr>
      <w:tr w:rsidR="001E40A9" w:rsidRPr="001E40A9" w:rsidTr="00B57949">
        <w:tc>
          <w:tcPr>
            <w:tcW w:w="2497" w:type="pct"/>
            <w:shd w:val="clear" w:color="auto" w:fill="D9D9D9" w:themeFill="background1" w:themeFillShade="D9"/>
          </w:tcPr>
          <w:p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9847E8" w:rsidRPr="001E40A9">
              <w:rPr>
                <w:rFonts w:ascii="Arial Unicode MS" w:eastAsia="Arial Unicode MS" w:hAnsi="Arial Unicode MS" w:cs="Arial Unicode MS"/>
                <w:b/>
                <w:bCs/>
                <w:color w:val="000000" w:themeColor="text1"/>
                <w:sz w:val="28"/>
                <w:szCs w:val="28"/>
              </w:rPr>
              <w:t>Modifications and Changes</w:t>
            </w:r>
          </w:p>
        </w:tc>
        <w:tc>
          <w:tcPr>
            <w:tcW w:w="2503" w:type="pct"/>
            <w:shd w:val="clear" w:color="auto" w:fill="D9D9D9" w:themeFill="background1" w:themeFillShade="D9"/>
          </w:tcPr>
          <w:p w:rsidR="00F75312" w:rsidRPr="001E40A9" w:rsidRDefault="009847E8"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التعديلات</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والتغييرات</w:t>
            </w:r>
          </w:p>
        </w:tc>
      </w:tr>
      <w:tr w:rsidR="001E40A9" w:rsidRPr="001E40A9" w:rsidTr="00B57949">
        <w:tc>
          <w:tcPr>
            <w:tcW w:w="2497" w:type="pct"/>
            <w:vAlign w:val="center"/>
          </w:tcPr>
          <w:p w:rsidR="00F75312" w:rsidRPr="001E40A9" w:rsidRDefault="009847E8" w:rsidP="001E40A9">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accumulation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and redemption of each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is subject to related Program Rules. The customer is responsible for reading the Program Rules, newsletters and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ewards </w:t>
            </w:r>
            <w:r w:rsidR="00A84020" w:rsidRPr="001E40A9">
              <w:rPr>
                <w:rFonts w:ascii="Arial Unicode MS" w:eastAsia="Arial Unicode MS" w:hAnsi="Arial Unicode MS" w:cs="Arial Unicode MS"/>
                <w:color w:val="000000" w:themeColor="text1"/>
                <w:sz w:val="28"/>
                <w:szCs w:val="28"/>
              </w:rPr>
              <w:t>a</w:t>
            </w:r>
            <w:r w:rsidRPr="001E40A9">
              <w:rPr>
                <w:rFonts w:ascii="Arial Unicode MS" w:eastAsia="Arial Unicode MS" w:hAnsi="Arial Unicode MS" w:cs="Arial Unicode MS"/>
                <w:color w:val="000000" w:themeColor="text1"/>
                <w:sz w:val="28"/>
                <w:szCs w:val="28"/>
              </w:rPr>
              <w:t xml:space="preserve">ccount </w:t>
            </w:r>
            <w:r w:rsidR="00434656" w:rsidRPr="001E40A9">
              <w:rPr>
                <w:rFonts w:ascii="Arial Unicode MS" w:eastAsia="Arial Unicode MS" w:hAnsi="Arial Unicode MS" w:cs="Arial Unicode MS"/>
                <w:color w:val="000000" w:themeColor="text1"/>
                <w:sz w:val="28"/>
                <w:szCs w:val="28"/>
              </w:rPr>
              <w:t>record</w:t>
            </w:r>
            <w:r w:rsidRPr="001E40A9">
              <w:rPr>
                <w:rFonts w:ascii="Arial Unicode MS" w:eastAsia="Arial Unicode MS" w:hAnsi="Arial Unicode MS" w:cs="Arial Unicode MS"/>
                <w:color w:val="000000" w:themeColor="text1"/>
                <w:sz w:val="28"/>
                <w:szCs w:val="28"/>
              </w:rPr>
              <w:t xml:space="preserve"> in order to understand its rights, responsibilities and status in</w:t>
            </w:r>
            <w:r w:rsidR="00042109"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 xml:space="preserve">WooW Program, as well as the structure for earning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ewards. The Bank shall have the sole discretion to interpret and apply the rules, and all questions or disputes regarding these rules will be resolved by The Bank according to the terms and conditions</w:t>
            </w:r>
            <w:r w:rsidR="00CD4DEF" w:rsidRPr="001E40A9">
              <w:rPr>
                <w:rFonts w:ascii="Arial Unicode MS" w:eastAsia="Arial Unicode MS" w:hAnsi="Arial Unicode MS" w:cs="Arial Unicode MS"/>
                <w:color w:val="000000" w:themeColor="text1"/>
                <w:sz w:val="28"/>
                <w:szCs w:val="28"/>
              </w:rPr>
              <w:t>.</w:t>
            </w:r>
          </w:p>
        </w:tc>
        <w:tc>
          <w:tcPr>
            <w:tcW w:w="2503" w:type="pct"/>
          </w:tcPr>
          <w:p w:rsidR="00F75312" w:rsidRPr="001E40A9" w:rsidRDefault="009847E8"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تخضع عملية تجميع نقاط برنامج المكافآت إلى شروط وأحكام هذا البرنامج. وتقع على العميل مس</w:t>
            </w:r>
            <w:r w:rsidR="00042109"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color w:val="000000" w:themeColor="text1"/>
                <w:sz w:val="28"/>
                <w:szCs w:val="28"/>
                <w:rtl/>
              </w:rPr>
              <w:t xml:space="preserve">ولية قراءة جميع قواعد البرامج والنشرات </w:t>
            </w:r>
            <w:r w:rsidR="00741F81" w:rsidRPr="001E40A9">
              <w:rPr>
                <w:rFonts w:ascii="Arial Unicode MS" w:eastAsia="Arial Unicode MS" w:hAnsi="Arial Unicode MS" w:cs="Arial Unicode MS" w:hint="cs"/>
                <w:color w:val="000000" w:themeColor="text1"/>
                <w:sz w:val="28"/>
                <w:szCs w:val="28"/>
                <w:rtl/>
              </w:rPr>
              <w:t>وسجلات</w:t>
            </w:r>
            <w:r w:rsidR="00741F81"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 xml:space="preserve">الحسابات الخاصة ببرنامج المكافآت لكي يطلع على حقوقه </w:t>
            </w:r>
            <w:r w:rsidRPr="001E40A9">
              <w:rPr>
                <w:rFonts w:ascii="Arial Unicode MS" w:eastAsia="Arial Unicode MS" w:hAnsi="Arial Unicode MS" w:cs="Arial Unicode MS" w:hint="cs"/>
                <w:color w:val="000000" w:themeColor="text1"/>
                <w:sz w:val="28"/>
                <w:szCs w:val="28"/>
                <w:rtl/>
              </w:rPr>
              <w:t>ومس</w:t>
            </w:r>
            <w:r w:rsidR="00042109" w:rsidRPr="001E40A9">
              <w:rPr>
                <w:rFonts w:ascii="Arial Unicode MS" w:eastAsia="Arial Unicode MS" w:hAnsi="Arial Unicode MS" w:cs="Arial Unicode MS" w:hint="cs"/>
                <w:color w:val="000000" w:themeColor="text1"/>
                <w:sz w:val="28"/>
                <w:szCs w:val="28"/>
                <w:rtl/>
              </w:rPr>
              <w:t>ؤ</w:t>
            </w:r>
            <w:r w:rsidRPr="001E40A9">
              <w:rPr>
                <w:rFonts w:ascii="Arial Unicode MS" w:eastAsia="Arial Unicode MS" w:hAnsi="Arial Unicode MS" w:cs="Arial Unicode MS" w:hint="cs"/>
                <w:color w:val="000000" w:themeColor="text1"/>
                <w:sz w:val="28"/>
                <w:szCs w:val="28"/>
                <w:rtl/>
              </w:rPr>
              <w:t>ولياته في</w:t>
            </w:r>
            <w:r w:rsidRPr="001E40A9">
              <w:rPr>
                <w:rFonts w:ascii="Arial Unicode MS" w:eastAsia="Arial Unicode MS" w:hAnsi="Arial Unicode MS" w:cs="Arial Unicode MS"/>
                <w:color w:val="000000" w:themeColor="text1"/>
                <w:sz w:val="28"/>
                <w:szCs w:val="28"/>
                <w:rtl/>
              </w:rPr>
              <w:t xml:space="preserve"> برنامج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إضافة إلى هيكل اكتساب المكافآت في البرنامج. </w:t>
            </w:r>
            <w:r w:rsidRPr="001E40A9">
              <w:rPr>
                <w:rFonts w:ascii="Arial Unicode MS" w:eastAsia="Arial Unicode MS" w:hAnsi="Arial Unicode MS" w:cs="Arial Unicode MS" w:hint="cs"/>
                <w:color w:val="000000" w:themeColor="text1"/>
                <w:sz w:val="28"/>
                <w:szCs w:val="28"/>
                <w:rtl/>
              </w:rPr>
              <w:t>ويحتفظ البنك</w:t>
            </w:r>
            <w:r w:rsidRPr="001E40A9">
              <w:rPr>
                <w:rFonts w:ascii="Arial Unicode MS" w:eastAsia="Arial Unicode MS" w:hAnsi="Arial Unicode MS" w:cs="Arial Unicode MS"/>
                <w:color w:val="000000" w:themeColor="text1"/>
                <w:sz w:val="28"/>
                <w:szCs w:val="28"/>
                <w:rtl/>
              </w:rPr>
              <w:t xml:space="preserve"> بحق تفسير وتطبيق تلك القواعد، وتتم الإجابة على جميع الأسئلة </w:t>
            </w:r>
            <w:r w:rsidRPr="001E40A9">
              <w:rPr>
                <w:rFonts w:ascii="Arial Unicode MS" w:eastAsia="Arial Unicode MS" w:hAnsi="Arial Unicode MS" w:cs="Arial Unicode MS" w:hint="cs"/>
                <w:color w:val="000000" w:themeColor="text1"/>
                <w:sz w:val="28"/>
                <w:szCs w:val="28"/>
                <w:rtl/>
              </w:rPr>
              <w:t>وتسوية كافة</w:t>
            </w:r>
            <w:r w:rsidRPr="001E40A9">
              <w:rPr>
                <w:rFonts w:ascii="Arial Unicode MS" w:eastAsia="Arial Unicode MS" w:hAnsi="Arial Unicode MS" w:cs="Arial Unicode MS"/>
                <w:color w:val="000000" w:themeColor="text1"/>
                <w:sz w:val="28"/>
                <w:szCs w:val="28"/>
                <w:rtl/>
              </w:rPr>
              <w:t xml:space="preserve"> النزاعات المرتبطة بتلك القواعد من قبل البنك حسب الشروط والأحكام</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F75312" w:rsidRPr="001E40A9" w:rsidRDefault="009847E8"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Rewards Program structure is subject to modification, cancellation, variation, termination or limitation of any benefits or features thereof or to withdraw or change the membership criteria and/or change the value or validity of the Loyalty Programs at any time, at The Bank’s sole discretion. The number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required to redeem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may be substantially increased or decreased to be substituted by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or services from the Program.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 may be withdrawn, and restrictions on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 or substitution of the same may be imposed at any time</w:t>
            </w:r>
            <w:r w:rsidR="00CD4DEF" w:rsidRPr="001E40A9">
              <w:rPr>
                <w:rFonts w:ascii="Arial Unicode MS" w:eastAsia="Arial Unicode MS" w:hAnsi="Arial Unicode MS" w:cs="Arial Unicode MS"/>
                <w:color w:val="000000" w:themeColor="text1"/>
                <w:sz w:val="28"/>
                <w:szCs w:val="28"/>
              </w:rPr>
              <w:t>.</w:t>
            </w:r>
          </w:p>
        </w:tc>
        <w:tc>
          <w:tcPr>
            <w:tcW w:w="2503" w:type="pct"/>
          </w:tcPr>
          <w:p w:rsidR="00F75312" w:rsidRPr="001E40A9" w:rsidRDefault="009847E8" w:rsidP="006B1D6C">
            <w:pPr>
              <w:pStyle w:val="ListParagraph"/>
              <w:numPr>
                <w:ilvl w:val="1"/>
                <w:numId w:val="17"/>
              </w:numPr>
              <w:tabs>
                <w:tab w:val="left" w:pos="0"/>
              </w:tabs>
              <w:spacing w:line="38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يخضع هيكل برنامج المكافآت للتعديل والإلغاء والتغيير والإنهاء أو الحد من أي مزايا أو منافع مرتبطة به، أو سحب العضوية أو تغيير شروطها و/أو تغيير قيمة أو صلاحية برنامج المكافآت في أي وقت من الأوقات، وفق تقدير البنك وحده. ويجوز زيادة أو تخفيض عدد النقاط المطلوبة بشكل ملحوظ لاستبدالها بأي </w:t>
            </w:r>
            <w:r w:rsidRPr="001E40A9">
              <w:rPr>
                <w:rFonts w:ascii="Arial Unicode MS" w:eastAsia="Arial Unicode MS" w:hAnsi="Arial Unicode MS" w:cs="Arial Unicode MS" w:hint="cs"/>
                <w:color w:val="000000" w:themeColor="text1"/>
                <w:sz w:val="28"/>
                <w:szCs w:val="28"/>
                <w:rtl/>
              </w:rPr>
              <w:t>مكافأة</w:t>
            </w:r>
            <w:r w:rsidRPr="001E40A9">
              <w:rPr>
                <w:rFonts w:ascii="Arial Unicode MS" w:eastAsia="Arial Unicode MS" w:hAnsi="Arial Unicode MS" w:cs="Arial Unicode MS"/>
                <w:color w:val="000000" w:themeColor="text1"/>
                <w:sz w:val="28"/>
                <w:szCs w:val="28"/>
                <w:rtl/>
              </w:rPr>
              <w:t xml:space="preserve"> أو خدمة من برنامج وااو. ويجوز سحب أي مكافأة من مكافآت برنامج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كما يجوز وضع قيود، في أي وقت، على أي مكافأة أو على استبدال تلك المكافأة</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F75312" w:rsidRPr="001E40A9" w:rsidRDefault="009847E8" w:rsidP="00C50CB3">
            <w:pPr>
              <w:pStyle w:val="ListParagraph"/>
              <w:numPr>
                <w:ilvl w:val="1"/>
                <w:numId w:val="20"/>
              </w:numPr>
              <w:tabs>
                <w:tab w:val="left" w:pos="0"/>
              </w:tabs>
              <w:bidi w:val="0"/>
              <w:spacing w:line="280" w:lineRule="exact"/>
              <w:ind w:left="0" w:hanging="4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have the right to change, limit, modify or cancel the Rewards Program terms and conditions at any time, even though such changes may affect the value of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or the ability to obtain certain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 xml:space="preserve">ewards. The Bank and its Partners offering the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ewards may, among other things:</w:t>
            </w:r>
          </w:p>
        </w:tc>
        <w:tc>
          <w:tcPr>
            <w:tcW w:w="2503" w:type="pct"/>
            <w:vAlign w:val="center"/>
          </w:tcPr>
          <w:p w:rsidR="00F75312" w:rsidRPr="001E40A9" w:rsidRDefault="009847E8" w:rsidP="006B1D6C">
            <w:pPr>
              <w:pStyle w:val="ListParagraph"/>
              <w:numPr>
                <w:ilvl w:val="1"/>
                <w:numId w:val="17"/>
              </w:numPr>
              <w:tabs>
                <w:tab w:val="left" w:pos="0"/>
              </w:tabs>
              <w:spacing w:line="36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يحق للبنك وحده تغيير أو تحديد أو تعديل أو إلغاء شروط وأحكام برنامج المكافآت في أي وقت، بالرغم من إمكانية تأثير تلك التغييرات على قيمة النقاط، أو القدرة على الحصول على مكافآت معينة من برنامج المكافآت. ويحق للبنك وشركائه الذين يقدمون مكافآت برنامج المكافآت القيام بما يلي، من ضمن أمور أخرى</w:t>
            </w:r>
            <w:r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Increase or decrease the number of the required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to receive a reward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زيادة أو تقليل عدد النقاط المطلوبة للحصول على مكافأة</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Withdraw, limit, modify or cancel any reward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سحب المكافأة أو الحد منها أو تعديلها أو إلغاءه</w:t>
            </w:r>
            <w:r w:rsidR="002A2031" w:rsidRPr="001E40A9">
              <w:rPr>
                <w:rFonts w:ascii="Arial Unicode MS" w:eastAsia="Arial Unicode MS" w:hAnsi="Arial Unicode MS" w:cs="Arial Unicode MS" w:hint="cs"/>
                <w:color w:val="000000" w:themeColor="text1"/>
                <w:sz w:val="28"/>
                <w:szCs w:val="28"/>
                <w:rtl/>
              </w:rPr>
              <w:t>ا</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Add date or time based limited rewards</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C50CB3">
            <w:pPr>
              <w:pStyle w:val="ListParagraph"/>
              <w:numPr>
                <w:ilvl w:val="0"/>
                <w:numId w:val="37"/>
              </w:numPr>
              <w:spacing w:line="280" w:lineRule="exact"/>
              <w:ind w:left="306" w:hanging="252"/>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 xml:space="preserve">إضافة بعض المكافآت المحدودة بوقت أو تاريخ </w:t>
            </w:r>
            <w:r w:rsidR="00532427" w:rsidRPr="001E40A9">
              <w:rPr>
                <w:rFonts w:ascii="Arial Unicode MS" w:eastAsia="Arial Unicode MS" w:hAnsi="Arial Unicode MS" w:cs="Arial Unicode MS" w:hint="cs"/>
                <w:color w:val="000000" w:themeColor="text1"/>
                <w:sz w:val="28"/>
                <w:szCs w:val="28"/>
                <w:rtl/>
              </w:rPr>
              <w:t>محدد.</w:t>
            </w:r>
          </w:p>
        </w:tc>
      </w:tr>
    </w:tbl>
    <w:p w:rsidR="00B57949" w:rsidRPr="001E40A9" w:rsidRDefault="00B57949">
      <w:pPr>
        <w:rPr>
          <w:color w:val="000000" w:themeColor="text1"/>
        </w:rPr>
      </w:pPr>
      <w:r w:rsidRPr="001E40A9">
        <w:rPr>
          <w:color w:val="000000" w:themeColor="text1"/>
        </w:rPr>
        <w:br w:type="page"/>
      </w:r>
    </w:p>
    <w:tbl>
      <w:tblPr>
        <w:tblStyle w:val="TableGrid"/>
        <w:tblW w:w="11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6"/>
        <w:gridCol w:w="5529"/>
      </w:tblGrid>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Change program benefits, Partners, conditions of participation, rules for earning, redeeming, retaining, forfeiting or expiring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oints, or rules governing the use of the Program</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6B1D6C">
            <w:pPr>
              <w:pStyle w:val="ListParagraph"/>
              <w:numPr>
                <w:ilvl w:val="0"/>
                <w:numId w:val="37"/>
              </w:numPr>
              <w:spacing w:line="320" w:lineRule="exact"/>
              <w:ind w:left="317" w:hanging="25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تغيير مزايا البرنامج، الشركاء، شروط المشاركة، قواعد اكتساب النقاط أو استبدالها أو الاحتفاظ بها أو مصادرتها أو انتهاء صلاحيتها، أو القواعد التي تحكم استخدام مكافآت برنامج وااو</w:t>
            </w:r>
            <w:r w:rsidR="00CD4DEF" w:rsidRPr="001E40A9">
              <w:rPr>
                <w:rFonts w:ascii="Arial Unicode MS" w:eastAsia="Arial Unicode MS" w:hAnsi="Arial Unicode MS" w:cs="Arial Unicode MS" w:hint="cs"/>
                <w:color w:val="000000" w:themeColor="text1"/>
                <w:sz w:val="28"/>
                <w:szCs w:val="28"/>
                <w:rtl/>
              </w:rPr>
              <w:t>.</w:t>
            </w:r>
          </w:p>
        </w:tc>
      </w:tr>
      <w:tr w:rsidR="001E40A9" w:rsidRPr="001E40A9" w:rsidTr="00B57949">
        <w:tc>
          <w:tcPr>
            <w:tcW w:w="2497" w:type="pct"/>
          </w:tcPr>
          <w:p w:rsidR="009847E8" w:rsidRPr="001E40A9" w:rsidRDefault="009847E8" w:rsidP="00C50CB3">
            <w:pPr>
              <w:pStyle w:val="ListParagraph"/>
              <w:numPr>
                <w:ilvl w:val="0"/>
                <w:numId w:val="36"/>
              </w:numPr>
              <w:tabs>
                <w:tab w:val="left" w:pos="0"/>
                <w:tab w:val="left" w:pos="360"/>
              </w:tabs>
              <w:bidi w:val="0"/>
              <w:spacing w:line="280" w:lineRule="exact"/>
              <w:ind w:left="0" w:firstLine="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Change or cancel any of the program’s rewards. Therefore, in accumulating </w:t>
            </w:r>
            <w:r w:rsidR="00A84020" w:rsidRPr="001E40A9">
              <w:rPr>
                <w:rFonts w:ascii="Arial Unicode MS" w:eastAsia="Arial Unicode MS" w:hAnsi="Arial Unicode MS" w:cs="Arial Unicode MS"/>
                <w:color w:val="000000" w:themeColor="text1"/>
                <w:sz w:val="28"/>
                <w:szCs w:val="28"/>
              </w:rPr>
              <w:t>p</w:t>
            </w:r>
            <w:r w:rsidRPr="001E40A9">
              <w:rPr>
                <w:rFonts w:ascii="Arial Unicode MS" w:eastAsia="Arial Unicode MS" w:hAnsi="Arial Unicode MS" w:cs="Arial Unicode MS"/>
                <w:color w:val="000000" w:themeColor="text1"/>
                <w:sz w:val="28"/>
                <w:szCs w:val="28"/>
              </w:rPr>
              <w:t xml:space="preserve">oints, you may not rely upon the continued availability of any </w:t>
            </w:r>
            <w:r w:rsidR="00A84020" w:rsidRPr="001E40A9">
              <w:rPr>
                <w:rFonts w:ascii="Arial Unicode MS" w:eastAsia="Arial Unicode MS" w:hAnsi="Arial Unicode MS" w:cs="Arial Unicode MS"/>
                <w:color w:val="000000" w:themeColor="text1"/>
                <w:sz w:val="28"/>
                <w:szCs w:val="28"/>
              </w:rPr>
              <w:t>r</w:t>
            </w:r>
            <w:r w:rsidRPr="001E40A9">
              <w:rPr>
                <w:rFonts w:ascii="Arial Unicode MS" w:eastAsia="Arial Unicode MS" w:hAnsi="Arial Unicode MS" w:cs="Arial Unicode MS"/>
                <w:color w:val="000000" w:themeColor="text1"/>
                <w:sz w:val="28"/>
                <w:szCs w:val="28"/>
              </w:rPr>
              <w:t>eward</w:t>
            </w:r>
            <w:r w:rsidR="00CD4DEF" w:rsidRPr="001E40A9">
              <w:rPr>
                <w:rFonts w:ascii="Arial Unicode MS" w:eastAsia="Arial Unicode MS" w:hAnsi="Arial Unicode MS" w:cs="Arial Unicode MS"/>
                <w:color w:val="000000" w:themeColor="text1"/>
                <w:sz w:val="28"/>
                <w:szCs w:val="28"/>
              </w:rPr>
              <w:t>.</w:t>
            </w:r>
          </w:p>
        </w:tc>
        <w:tc>
          <w:tcPr>
            <w:tcW w:w="2503" w:type="pct"/>
            <w:vAlign w:val="center"/>
          </w:tcPr>
          <w:p w:rsidR="009847E8" w:rsidRPr="001E40A9" w:rsidRDefault="009847E8" w:rsidP="006B1D6C">
            <w:pPr>
              <w:pStyle w:val="ListParagraph"/>
              <w:numPr>
                <w:ilvl w:val="0"/>
                <w:numId w:val="37"/>
              </w:numPr>
              <w:spacing w:line="340" w:lineRule="exact"/>
              <w:ind w:left="317" w:hanging="25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tl/>
              </w:rPr>
              <w:t>تغيير أو إلغاء أي مكافأة من البرنامج وعليه، لا يمكنكم الاعتماد على استمرارية توفر أي</w:t>
            </w:r>
            <w:r w:rsidR="002A2031"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مكافأة من مكافآت برنامج وااو عند تجميعكم للنقاط.</w:t>
            </w:r>
          </w:p>
        </w:tc>
      </w:tr>
      <w:tr w:rsidR="001E40A9" w:rsidRPr="001E40A9" w:rsidTr="00B57949">
        <w:tc>
          <w:tcPr>
            <w:tcW w:w="2497" w:type="pct"/>
            <w:shd w:val="clear" w:color="auto" w:fill="D9D9D9" w:themeFill="background1" w:themeFillShade="D9"/>
          </w:tcPr>
          <w:p w:rsidR="00F75312" w:rsidRPr="001E40A9" w:rsidRDefault="00F75312" w:rsidP="00C50CB3">
            <w:pPr>
              <w:pStyle w:val="ListParagraph"/>
              <w:numPr>
                <w:ilvl w:val="0"/>
                <w:numId w:val="20"/>
              </w:numPr>
              <w:tabs>
                <w:tab w:val="left" w:pos="0"/>
              </w:tabs>
              <w:bidi w:val="0"/>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br w:type="page"/>
            </w:r>
            <w:r w:rsidR="00CD4DEF" w:rsidRPr="001E40A9">
              <w:rPr>
                <w:rFonts w:ascii="Arial Unicode MS" w:eastAsia="Arial Unicode MS" w:hAnsi="Arial Unicode MS" w:cs="Arial Unicode MS"/>
                <w:b/>
                <w:bCs/>
                <w:color w:val="000000" w:themeColor="text1"/>
                <w:sz w:val="28"/>
                <w:szCs w:val="28"/>
              </w:rPr>
              <w:t>The Saudi Investment Bank’s Rights</w:t>
            </w:r>
          </w:p>
        </w:tc>
        <w:tc>
          <w:tcPr>
            <w:tcW w:w="2503" w:type="pct"/>
            <w:shd w:val="clear" w:color="auto" w:fill="D9D9D9" w:themeFill="background1" w:themeFillShade="D9"/>
          </w:tcPr>
          <w:p w:rsidR="00F75312" w:rsidRPr="001E40A9" w:rsidRDefault="00CD4DEF" w:rsidP="00C50CB3">
            <w:pPr>
              <w:pStyle w:val="ListParagraph"/>
              <w:numPr>
                <w:ilvl w:val="0"/>
                <w:numId w:val="17"/>
              </w:numPr>
              <w:tabs>
                <w:tab w:val="left" w:pos="0"/>
              </w:tabs>
              <w:spacing w:line="280" w:lineRule="exact"/>
              <w:ind w:left="360"/>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حقوق</w:t>
            </w:r>
            <w:r w:rsidRPr="001E40A9">
              <w:rPr>
                <w:rFonts w:ascii="Arial Unicode MS" w:eastAsia="Arial Unicode MS" w:hAnsi="Arial Unicode MS" w:cs="Arial Unicode MS"/>
                <w:b/>
                <w:bCs/>
                <w:color w:val="000000" w:themeColor="text1"/>
                <w:sz w:val="28"/>
                <w:szCs w:val="28"/>
                <w:rtl/>
              </w:rPr>
              <w:t xml:space="preserve"> </w:t>
            </w:r>
            <w:r w:rsidRPr="001E40A9">
              <w:rPr>
                <w:rFonts w:ascii="Arial Unicode MS" w:eastAsia="Arial Unicode MS" w:hAnsi="Arial Unicode MS" w:cs="Arial Unicode MS" w:hint="cs"/>
                <w:b/>
                <w:bCs/>
                <w:color w:val="000000" w:themeColor="text1"/>
                <w:sz w:val="28"/>
                <w:szCs w:val="28"/>
                <w:rtl/>
              </w:rPr>
              <w:t>البنك</w:t>
            </w:r>
          </w:p>
        </w:tc>
      </w:tr>
      <w:tr w:rsidR="001E40A9" w:rsidRPr="001E40A9" w:rsidTr="00B57949">
        <w:tc>
          <w:tcPr>
            <w:tcW w:w="2497" w:type="pct"/>
          </w:tcPr>
          <w:p w:rsidR="00F75312" w:rsidRPr="001E40A9" w:rsidRDefault="00CD4DEF"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 xml:space="preserve">The Saudi Investment Bank may inform the Customers of any changes in the way that seems most appropriate to The Saudi Investment Bank (whether </w:t>
            </w:r>
            <w:r w:rsidR="0044143D" w:rsidRPr="001E40A9">
              <w:rPr>
                <w:rFonts w:ascii="Arial Unicode MS" w:eastAsia="Arial Unicode MS" w:hAnsi="Arial Unicode MS" w:cs="Arial Unicode MS"/>
                <w:color w:val="000000" w:themeColor="text1"/>
                <w:sz w:val="28"/>
                <w:szCs w:val="28"/>
              </w:rPr>
              <w:t xml:space="preserve">sending an </w:t>
            </w:r>
            <w:r w:rsidRPr="001E40A9">
              <w:rPr>
                <w:rFonts w:ascii="Arial Unicode MS" w:eastAsia="Arial Unicode MS" w:hAnsi="Arial Unicode MS" w:cs="Arial Unicode MS"/>
                <w:color w:val="000000" w:themeColor="text1"/>
                <w:sz w:val="28"/>
                <w:szCs w:val="28"/>
              </w:rPr>
              <w:t>email, or updating the new general conditions on The Bank website, etc..) and confirmation of changes will be sent to the Customer in accordance with the information and data provided by him to The Saudi Investment Bank. Therefore, The Saudi Investment Bank cannot be held liable for any actions, claims or demands of a Customer who claims not to have been duly notified of such changes after have been properly sent and received under customer’s acknowledgement. Consequently, The Saudi Investment Bank invites each Customer to regularly check The Bank</w:t>
            </w:r>
            <w:r w:rsidR="0044143D" w:rsidRPr="001E40A9">
              <w:rPr>
                <w:rFonts w:ascii="Arial Unicode MS" w:eastAsia="Arial Unicode MS" w:hAnsi="Arial Unicode MS" w:cs="Arial Unicode MS"/>
                <w:color w:val="000000" w:themeColor="text1"/>
                <w:sz w:val="28"/>
                <w:szCs w:val="28"/>
              </w:rPr>
              <w:t>’s</w:t>
            </w:r>
            <w:r w:rsidRPr="001E40A9">
              <w:rPr>
                <w:rFonts w:ascii="Arial Unicode MS" w:eastAsia="Arial Unicode MS" w:hAnsi="Arial Unicode MS" w:cs="Arial Unicode MS"/>
                <w:color w:val="000000" w:themeColor="text1"/>
                <w:sz w:val="28"/>
                <w:szCs w:val="28"/>
              </w:rPr>
              <w:t xml:space="preserve"> website in order to read the latest version of these terms and conditions</w:t>
            </w:r>
            <w:r w:rsidR="00F55102" w:rsidRPr="001E40A9">
              <w:rPr>
                <w:rFonts w:ascii="Arial Unicode MS" w:eastAsia="Arial Unicode MS" w:hAnsi="Arial Unicode MS" w:cs="Arial Unicode MS"/>
                <w:color w:val="000000" w:themeColor="text1"/>
                <w:sz w:val="28"/>
                <w:szCs w:val="28"/>
              </w:rPr>
              <w:t>.</w:t>
            </w:r>
          </w:p>
        </w:tc>
        <w:tc>
          <w:tcPr>
            <w:tcW w:w="2503" w:type="pct"/>
          </w:tcPr>
          <w:p w:rsidR="00F75312" w:rsidRPr="001E40A9" w:rsidRDefault="00CD4DEF" w:rsidP="006B1D6C">
            <w:pPr>
              <w:pStyle w:val="ListParagraph"/>
              <w:numPr>
                <w:ilvl w:val="1"/>
                <w:numId w:val="17"/>
              </w:numPr>
              <w:tabs>
                <w:tab w:val="left" w:pos="0"/>
              </w:tabs>
              <w:spacing w:line="44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إبلاغ</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بالطريقة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يراها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مناسبه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تحديث</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العامة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الجديدة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w:t>
            </w:r>
            <w:r w:rsidR="0090564A"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وسيتم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تأكيد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وفقا</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للمعلومات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والبيانات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قدمها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بالتالي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مسؤولا</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إجراءات،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دعاوى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مطالبات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الذين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يدعون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بأنه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إبلاغهم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التغييرات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النحو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المطلوب</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التأكد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بشكل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موثق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وبناء</w:t>
            </w:r>
            <w:r w:rsidR="0090564A"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يدعو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تصفح</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ومراجعة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موقع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بانتظام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أجل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الاطلاع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أحدث</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نسخة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والأحكام.</w:t>
            </w:r>
          </w:p>
        </w:tc>
      </w:tr>
      <w:tr w:rsidR="001E40A9" w:rsidRPr="001E40A9" w:rsidTr="00B57949">
        <w:trPr>
          <w:trHeight w:val="1575"/>
        </w:trPr>
        <w:tc>
          <w:tcPr>
            <w:tcW w:w="2497" w:type="pct"/>
          </w:tcPr>
          <w:p w:rsidR="00F75312" w:rsidRPr="001E40A9" w:rsidRDefault="00CD4DEF" w:rsidP="00036DFC">
            <w:pPr>
              <w:pStyle w:val="ListParagraph"/>
              <w:numPr>
                <w:ilvl w:val="1"/>
                <w:numId w:val="20"/>
              </w:numPr>
              <w:tabs>
                <w:tab w:val="left" w:pos="0"/>
              </w:tabs>
              <w:bidi w:val="0"/>
              <w:spacing w:line="260" w:lineRule="exact"/>
              <w:ind w:left="0" w:hanging="43"/>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Saudi Investment Bank reserves the right not to send the offers being held to all the Customers, and to amend, suspend or terminate WooW Program at any time. However, in the event that The Saudi Investment Bank decides to terminate WooW Program, all Customers will be informed by means The Saudi Investment Bank deems appropriate (</w:t>
            </w:r>
            <w:r w:rsidR="0044143D" w:rsidRPr="001E40A9">
              <w:rPr>
                <w:rFonts w:ascii="Arial Unicode MS" w:eastAsia="Arial Unicode MS" w:hAnsi="Arial Unicode MS" w:cs="Arial Unicode MS"/>
                <w:color w:val="000000" w:themeColor="text1"/>
                <w:sz w:val="28"/>
                <w:szCs w:val="28"/>
              </w:rPr>
              <w:t xml:space="preserve">sending an </w:t>
            </w:r>
            <w:r w:rsidRPr="001E40A9">
              <w:rPr>
                <w:rFonts w:ascii="Arial Unicode MS" w:eastAsia="Arial Unicode MS" w:hAnsi="Arial Unicode MS" w:cs="Arial Unicode MS"/>
                <w:color w:val="000000" w:themeColor="text1"/>
                <w:sz w:val="28"/>
                <w:szCs w:val="28"/>
              </w:rPr>
              <w:t>email, SMS etc.) in accordance with the information and data supplied by the Customer to The Saudi Investment Bank. In the event of a termination and/or suspension of the Rewards Programs by The Saudi Investment Bank, The Bank will not be held liable to any Customer for unused points. Furthermore, the Customer will not be entitled to any compensation in the event of modification or termination of the Rewards Program by The Saudi Investment Bank</w:t>
            </w:r>
            <w:r w:rsidR="0044143D" w:rsidRPr="001E40A9">
              <w:rPr>
                <w:rFonts w:ascii="Arial Unicode MS" w:eastAsia="Arial Unicode MS" w:hAnsi="Arial Unicode MS" w:cs="Arial Unicode MS"/>
                <w:color w:val="000000" w:themeColor="text1"/>
                <w:sz w:val="28"/>
                <w:szCs w:val="28"/>
              </w:rPr>
              <w:t xml:space="preserve"> at any time.</w:t>
            </w:r>
          </w:p>
        </w:tc>
        <w:tc>
          <w:tcPr>
            <w:tcW w:w="2503" w:type="pct"/>
          </w:tcPr>
          <w:p w:rsidR="00F75312" w:rsidRPr="001E40A9" w:rsidRDefault="00CD4DEF" w:rsidP="006B1D6C">
            <w:pPr>
              <w:pStyle w:val="ListParagraph"/>
              <w:numPr>
                <w:ilvl w:val="1"/>
                <w:numId w:val="17"/>
              </w:numPr>
              <w:tabs>
                <w:tab w:val="left" w:pos="0"/>
              </w:tabs>
              <w:spacing w:line="44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يحتفظ</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عدم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العروض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المطروحة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وكذا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بحقه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تعليق،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وقت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ومع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قرر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وااو،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سيقوم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بإبلاغ</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العملاء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بالطريقة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يراها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مناسبة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طريق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إرسال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رسائل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نصية</w:t>
            </w:r>
            <w:r w:rsidR="00036DFC">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w:t>
            </w:r>
            <w:r w:rsidR="00721467"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لخ</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تعليق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w:t>
            </w:r>
            <w:r w:rsidRPr="001E40A9">
              <w:rPr>
                <w:rFonts w:ascii="Arial Unicode MS" w:eastAsia="Arial Unicode MS" w:hAnsi="Arial Unicode MS" w:cs="Arial Unicode MS"/>
                <w:color w:val="000000" w:themeColor="text1"/>
                <w:sz w:val="28"/>
                <w:szCs w:val="28"/>
                <w:rtl/>
              </w:rPr>
              <w:t xml:space="preserve"> /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يعد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مسؤولا</w:t>
            </w:r>
            <w:r w:rsidR="00C65B06"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أمام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بالنقاط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المستخدمة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وعلاوة</w:t>
            </w:r>
            <w:r w:rsidR="00C65B06"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ذلك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يكون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الحصول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تعويض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تعديل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إنهاء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وقت.</w:t>
            </w:r>
          </w:p>
        </w:tc>
      </w:tr>
      <w:tr w:rsidR="001E40A9" w:rsidRPr="001E40A9" w:rsidTr="001E40A9">
        <w:tc>
          <w:tcPr>
            <w:tcW w:w="2497" w:type="pct"/>
            <w:shd w:val="clear" w:color="auto" w:fill="D9D9D9" w:themeFill="background1" w:themeFillShade="D9"/>
          </w:tcPr>
          <w:p w:rsidR="00CD4DEF" w:rsidRPr="001E40A9" w:rsidRDefault="0004122A" w:rsidP="00C50CB3">
            <w:pPr>
              <w:pStyle w:val="ListParagraph"/>
              <w:numPr>
                <w:ilvl w:val="0"/>
                <w:numId w:val="20"/>
              </w:numPr>
              <w:tabs>
                <w:tab w:val="left" w:pos="0"/>
              </w:tabs>
              <w:bidi w:val="0"/>
              <w:spacing w:line="280" w:lineRule="exact"/>
              <w:ind w:left="357" w:hanging="357"/>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b/>
                <w:bCs/>
                <w:color w:val="000000" w:themeColor="text1"/>
                <w:sz w:val="28"/>
                <w:szCs w:val="28"/>
              </w:rPr>
              <w:t>Disclaimer</w:t>
            </w:r>
          </w:p>
        </w:tc>
        <w:tc>
          <w:tcPr>
            <w:tcW w:w="2503" w:type="pct"/>
            <w:shd w:val="clear" w:color="auto" w:fill="D9D9D9" w:themeFill="background1" w:themeFillShade="D9"/>
          </w:tcPr>
          <w:p w:rsidR="00CD4DEF" w:rsidRPr="001E40A9" w:rsidRDefault="0004122A" w:rsidP="00C50CB3">
            <w:pPr>
              <w:pStyle w:val="ListParagraph"/>
              <w:numPr>
                <w:ilvl w:val="0"/>
                <w:numId w:val="17"/>
              </w:numPr>
              <w:tabs>
                <w:tab w:val="left" w:pos="0"/>
              </w:tabs>
              <w:spacing w:line="280" w:lineRule="exact"/>
              <w:ind w:left="357" w:hanging="357"/>
              <w:jc w:val="both"/>
              <w:rPr>
                <w:rFonts w:ascii="Arial Unicode MS" w:eastAsia="Arial Unicode MS" w:hAnsi="Arial Unicode MS" w:cs="Arial Unicode MS"/>
                <w:b/>
                <w:bC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إخلاء المسؤولية</w:t>
            </w:r>
          </w:p>
        </w:tc>
      </w:tr>
      <w:tr w:rsidR="001E40A9" w:rsidRPr="001E40A9" w:rsidTr="001E40A9">
        <w:trPr>
          <w:trHeight w:val="722"/>
        </w:trPr>
        <w:tc>
          <w:tcPr>
            <w:tcW w:w="2497" w:type="pct"/>
            <w:vAlign w:val="center"/>
          </w:tcPr>
          <w:p w:rsidR="00CD4DEF" w:rsidRPr="001E40A9" w:rsidRDefault="0004122A"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The Customer hereby irrevocably releases and unconditionally discharges The Bank and its officers, board, and employees, jointly and severally from any and all liability, actions, claims and demands which hereafter may be sustained by participating in the Rewards Program</w:t>
            </w:r>
          </w:p>
        </w:tc>
        <w:tc>
          <w:tcPr>
            <w:tcW w:w="2503" w:type="pct"/>
            <w:vAlign w:val="center"/>
          </w:tcPr>
          <w:p w:rsidR="00CD4DEF" w:rsidRPr="001E40A9" w:rsidRDefault="0004122A"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بهذا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يتنازل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العميل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تنازلاً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غير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قابل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للنقض</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الالغاء</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الدعاوي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والمطالبات،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مهما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كان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نوعها،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الناتجة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والاحكام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ويخلي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ذمة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البنك</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والمسؤولين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من</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جميع</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التبعات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ذات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الصلة</w:t>
            </w:r>
            <w:r w:rsidR="0044143D" w:rsidRPr="001E40A9">
              <w:rPr>
                <w:rFonts w:ascii="Arial Unicode MS" w:eastAsia="Arial Unicode MS" w:hAnsi="Arial Unicode MS" w:cs="Arial Unicode MS" w:hint="cs"/>
                <w:color w:val="000000" w:themeColor="text1"/>
                <w:sz w:val="28"/>
                <w:szCs w:val="28"/>
                <w:rtl/>
              </w:rPr>
              <w:t>.</w:t>
            </w:r>
          </w:p>
        </w:tc>
      </w:tr>
      <w:tr w:rsidR="001E40A9" w:rsidRPr="001E40A9" w:rsidTr="001E40A9">
        <w:trPr>
          <w:trHeight w:val="253"/>
        </w:trPr>
        <w:tc>
          <w:tcPr>
            <w:tcW w:w="2497" w:type="pct"/>
            <w:vAlign w:val="center"/>
          </w:tcPr>
          <w:p w:rsidR="00FE61EE" w:rsidRPr="001E40A9" w:rsidRDefault="00FE61EE" w:rsidP="00C50CB3">
            <w:pPr>
              <w:pStyle w:val="ListParagraph"/>
              <w:numPr>
                <w:ilvl w:val="1"/>
                <w:numId w:val="20"/>
              </w:numPr>
              <w:tabs>
                <w:tab w:val="left" w:pos="0"/>
              </w:tabs>
              <w:bidi w:val="0"/>
              <w:spacing w:line="280" w:lineRule="exact"/>
              <w:ind w:left="0" w:hanging="45"/>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If there is any conflict between the Arabic version of the Terms and any other translated language copy, the Arabic version shall be adopted.</w:t>
            </w:r>
          </w:p>
        </w:tc>
        <w:tc>
          <w:tcPr>
            <w:tcW w:w="2503" w:type="pct"/>
            <w:vAlign w:val="center"/>
          </w:tcPr>
          <w:p w:rsidR="00FE61EE" w:rsidRPr="001E40A9" w:rsidRDefault="00FE61EE" w:rsidP="006B1D6C">
            <w:pPr>
              <w:pStyle w:val="ListParagraph"/>
              <w:numPr>
                <w:ilvl w:val="1"/>
                <w:numId w:val="17"/>
              </w:numPr>
              <w:tabs>
                <w:tab w:val="left" w:pos="0"/>
              </w:tabs>
              <w:spacing w:line="400" w:lineRule="exact"/>
              <w:ind w:left="0" w:firstLine="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tl/>
              </w:rPr>
              <w:t>في حال وجود أي تعارض بين النسخة العربية للشروط وأي نسخة أخرى بلغة أخرى تُرجمت إليها، يتم اعتماد النص الوارد باللغة العربية</w:t>
            </w:r>
            <w:r w:rsidRPr="001E40A9">
              <w:rPr>
                <w:rFonts w:ascii="Arial Unicode MS" w:eastAsia="Arial Unicode MS" w:hAnsi="Arial Unicode MS" w:cs="Arial Unicode MS" w:hint="cs"/>
                <w:color w:val="000000" w:themeColor="text1"/>
                <w:sz w:val="28"/>
                <w:szCs w:val="28"/>
                <w:rtl/>
              </w:rPr>
              <w:t>.</w:t>
            </w:r>
          </w:p>
        </w:tc>
      </w:tr>
      <w:tr w:rsidR="001E40A9" w:rsidRPr="001E40A9" w:rsidTr="001E40A9">
        <w:tc>
          <w:tcPr>
            <w:tcW w:w="2497" w:type="pct"/>
            <w:vAlign w:val="center"/>
          </w:tcPr>
          <w:p w:rsidR="00CD4DEF" w:rsidRPr="001E40A9" w:rsidRDefault="0004122A" w:rsidP="006B1D6C">
            <w:pPr>
              <w:pStyle w:val="ListParagraph"/>
              <w:numPr>
                <w:ilvl w:val="1"/>
                <w:numId w:val="20"/>
              </w:numPr>
              <w:tabs>
                <w:tab w:val="left" w:pos="0"/>
              </w:tabs>
              <w:bidi w:val="0"/>
              <w:spacing w:line="340" w:lineRule="exact"/>
              <w:ind w:left="0" w:hanging="43"/>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color w:val="000000" w:themeColor="text1"/>
                <w:sz w:val="28"/>
                <w:szCs w:val="28"/>
              </w:rPr>
              <w:t>If you have any queries about Wo</w:t>
            </w:r>
            <w:r w:rsidR="00E65AAB" w:rsidRPr="001E40A9">
              <w:rPr>
                <w:rFonts w:ascii="Arial Unicode MS" w:eastAsia="Arial Unicode MS" w:hAnsi="Arial Unicode MS" w:cs="Arial Unicode MS"/>
                <w:color w:val="000000" w:themeColor="text1"/>
                <w:sz w:val="28"/>
                <w:szCs w:val="28"/>
              </w:rPr>
              <w:t>oW</w:t>
            </w:r>
            <w:r w:rsidRPr="001E40A9">
              <w:rPr>
                <w:rFonts w:ascii="Arial Unicode MS" w:eastAsia="Arial Unicode MS" w:hAnsi="Arial Unicode MS" w:cs="Arial Unicode MS"/>
                <w:color w:val="000000" w:themeColor="text1"/>
                <w:sz w:val="28"/>
                <w:szCs w:val="28"/>
              </w:rPr>
              <w:t xml:space="preserve"> Program, or if you have any questions about this Terms of Use document, please contact us at 8001248000 or </w:t>
            </w:r>
            <w:r w:rsidR="00E65AAB" w:rsidRPr="001E40A9">
              <w:rPr>
                <w:rFonts w:ascii="Arial Unicode MS" w:eastAsia="Arial Unicode MS" w:hAnsi="Arial Unicode MS" w:cs="Arial Unicode MS"/>
                <w:color w:val="000000" w:themeColor="text1"/>
                <w:sz w:val="28"/>
                <w:szCs w:val="28"/>
              </w:rPr>
              <w:t>at</w:t>
            </w:r>
            <w:r w:rsidRPr="001E40A9">
              <w:rPr>
                <w:rFonts w:ascii="Arial Unicode MS" w:eastAsia="Arial Unicode MS" w:hAnsi="Arial Unicode MS" w:cs="Arial Unicode MS"/>
                <w:color w:val="000000" w:themeColor="text1"/>
                <w:sz w:val="28"/>
                <w:szCs w:val="28"/>
              </w:rPr>
              <w:t xml:space="preserve"> </w:t>
            </w:r>
            <w:r w:rsidR="0044143D" w:rsidRPr="001E40A9">
              <w:rPr>
                <w:rFonts w:ascii="Arial Unicode MS" w:eastAsia="Arial Unicode MS" w:hAnsi="Arial Unicode MS" w:cs="Arial Unicode MS"/>
                <w:color w:val="000000" w:themeColor="text1"/>
                <w:sz w:val="28"/>
                <w:szCs w:val="28"/>
              </w:rPr>
              <w:t xml:space="preserve">send us an </w:t>
            </w:r>
            <w:r w:rsidRPr="001E40A9">
              <w:rPr>
                <w:rFonts w:ascii="Arial Unicode MS" w:eastAsia="Arial Unicode MS" w:hAnsi="Arial Unicode MS" w:cs="Arial Unicode MS"/>
                <w:color w:val="000000" w:themeColor="text1"/>
                <w:sz w:val="28"/>
                <w:szCs w:val="28"/>
              </w:rPr>
              <w:t xml:space="preserve">email </w:t>
            </w:r>
            <w:r w:rsidR="0044143D" w:rsidRPr="001E40A9">
              <w:rPr>
                <w:rFonts w:ascii="Arial Unicode MS" w:eastAsia="Arial Unicode MS" w:hAnsi="Arial Unicode MS" w:cs="Arial Unicode MS"/>
                <w:color w:val="000000" w:themeColor="text1"/>
                <w:sz w:val="28"/>
                <w:szCs w:val="28"/>
              </w:rPr>
              <w:t xml:space="preserve">at </w:t>
            </w:r>
            <w:r w:rsidR="00E65AAB" w:rsidRPr="001E40A9">
              <w:rPr>
                <w:rFonts w:ascii="Arial Unicode MS" w:eastAsia="Arial Unicode MS" w:hAnsi="Arial Unicode MS" w:cs="Arial Unicode MS"/>
                <w:color w:val="000000" w:themeColor="text1"/>
                <w:sz w:val="28"/>
                <w:szCs w:val="28"/>
              </w:rPr>
              <w:t>L</w:t>
            </w:r>
            <w:r w:rsidRPr="001E40A9">
              <w:rPr>
                <w:rFonts w:ascii="Arial Unicode MS" w:eastAsia="Arial Unicode MS" w:hAnsi="Arial Unicode MS" w:cs="Arial Unicode MS"/>
                <w:color w:val="000000" w:themeColor="text1"/>
                <w:sz w:val="28"/>
                <w:szCs w:val="28"/>
              </w:rPr>
              <w:t>oyaltyProgram@saib.com.sa</w:t>
            </w:r>
          </w:p>
        </w:tc>
        <w:tc>
          <w:tcPr>
            <w:tcW w:w="2503" w:type="pct"/>
            <w:vAlign w:val="center"/>
          </w:tcPr>
          <w:p w:rsidR="00CD4DEF" w:rsidRPr="001E40A9" w:rsidRDefault="0004122A" w:rsidP="00C50CB3">
            <w:pPr>
              <w:pStyle w:val="ListParagraph"/>
              <w:numPr>
                <w:ilvl w:val="1"/>
                <w:numId w:val="17"/>
              </w:numPr>
              <w:tabs>
                <w:tab w:val="left" w:pos="0"/>
              </w:tabs>
              <w:spacing w:line="280" w:lineRule="exact"/>
              <w:ind w:left="0" w:firstLine="28"/>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وجود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0044143D" w:rsidRPr="001E40A9">
              <w:rPr>
                <w:rFonts w:ascii="Arial Unicode MS" w:eastAsia="Arial Unicode MS" w:hAnsi="Arial Unicode MS" w:cs="Arial Unicode MS" w:hint="cs"/>
                <w:color w:val="000000" w:themeColor="text1"/>
                <w:sz w:val="28"/>
                <w:szCs w:val="28"/>
                <w:rtl/>
              </w:rPr>
              <w:t xml:space="preserve"> أ</w:t>
            </w:r>
            <w:r w:rsidRPr="001E40A9">
              <w:rPr>
                <w:rFonts w:ascii="Arial Unicode MS" w:eastAsia="Arial Unicode MS" w:hAnsi="Arial Unicode MS" w:cs="Arial Unicode MS" w:hint="cs"/>
                <w:color w:val="000000" w:themeColor="text1"/>
                <w:sz w:val="28"/>
                <w:szCs w:val="28"/>
                <w:rtl/>
              </w:rPr>
              <w:t>سئلة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لديكم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ببرنامج</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المكافآت،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حال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وجود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0044143D" w:rsidRPr="001E40A9">
              <w:rPr>
                <w:rFonts w:ascii="Arial Unicode MS" w:eastAsia="Arial Unicode MS" w:hAnsi="Arial Unicode MS" w:cs="Arial Unicode MS" w:hint="cs"/>
                <w:color w:val="000000" w:themeColor="text1"/>
                <w:sz w:val="28"/>
                <w:szCs w:val="28"/>
                <w:rtl/>
              </w:rPr>
              <w:t>أ</w:t>
            </w:r>
            <w:r w:rsidRPr="001E40A9">
              <w:rPr>
                <w:rFonts w:ascii="Arial Unicode MS" w:eastAsia="Arial Unicode MS" w:hAnsi="Arial Unicode MS" w:cs="Arial Unicode MS" w:hint="cs"/>
                <w:color w:val="000000" w:themeColor="text1"/>
                <w:sz w:val="28"/>
                <w:szCs w:val="28"/>
                <w:rtl/>
              </w:rPr>
              <w:t>سئلة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فيما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يتعلق</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بهذه</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الوثيقة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الخاصة</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بشروط</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وأحكام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الاستخدام،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يرجى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التكرم</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بالاتصال</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بنا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الهاتف</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المجاني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رقم</w:t>
            </w:r>
            <w:r w:rsidRPr="001E40A9">
              <w:rPr>
                <w:rFonts w:ascii="Arial Unicode MS" w:eastAsia="Arial Unicode MS" w:hAnsi="Arial Unicode MS" w:cs="Arial Unicode MS"/>
                <w:color w:val="000000" w:themeColor="text1"/>
                <w:sz w:val="28"/>
                <w:szCs w:val="28"/>
                <w:rtl/>
              </w:rPr>
              <w:t>: 8001248000</w:t>
            </w:r>
            <w:r w:rsidRPr="001E40A9">
              <w:rPr>
                <w:rFonts w:ascii="Arial Unicode MS" w:eastAsia="Arial Unicode MS" w:hAnsi="Arial Unicode MS" w:cs="Arial Unicode MS" w:hint="cs"/>
                <w:color w:val="000000" w:themeColor="text1"/>
                <w:sz w:val="28"/>
                <w:szCs w:val="28"/>
                <w:rtl/>
              </w:rPr>
              <w:t>،</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أو</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مراسلتنا</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عبر</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البريد</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ال</w:t>
            </w:r>
            <w:r w:rsidR="0044143D" w:rsidRPr="001E40A9">
              <w:rPr>
                <w:rFonts w:ascii="Arial Unicode MS" w:eastAsia="Arial Unicode MS" w:hAnsi="Arial Unicode MS" w:cs="Arial Unicode MS" w:hint="cs"/>
                <w:color w:val="000000" w:themeColor="text1"/>
                <w:sz w:val="28"/>
                <w:szCs w:val="28"/>
                <w:rtl/>
              </w:rPr>
              <w:t>إ</w:t>
            </w:r>
            <w:r w:rsidRPr="001E40A9">
              <w:rPr>
                <w:rFonts w:ascii="Arial Unicode MS" w:eastAsia="Arial Unicode MS" w:hAnsi="Arial Unicode MS" w:cs="Arial Unicode MS" w:hint="cs"/>
                <w:color w:val="000000" w:themeColor="text1"/>
                <w:sz w:val="28"/>
                <w:szCs w:val="28"/>
                <w:rtl/>
              </w:rPr>
              <w:t>لكتروني</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hint="cs"/>
                <w:color w:val="000000" w:themeColor="text1"/>
                <w:sz w:val="28"/>
                <w:szCs w:val="28"/>
                <w:rtl/>
              </w:rPr>
              <w:t>على</w:t>
            </w:r>
            <w:r w:rsidRPr="001E40A9">
              <w:rPr>
                <w:rFonts w:ascii="Arial Unicode MS" w:eastAsia="Arial Unicode MS" w:hAnsi="Arial Unicode MS" w:cs="Arial Unicode MS"/>
                <w:color w:val="000000" w:themeColor="text1"/>
                <w:sz w:val="28"/>
                <w:szCs w:val="28"/>
                <w:rtl/>
              </w:rPr>
              <w:t xml:space="preserve">: </w:t>
            </w:r>
            <w:r w:rsidRPr="001E40A9">
              <w:rPr>
                <w:rFonts w:ascii="Arial Unicode MS" w:eastAsia="Arial Unicode MS" w:hAnsi="Arial Unicode MS" w:cs="Arial Unicode MS"/>
                <w:color w:val="000000" w:themeColor="text1"/>
                <w:sz w:val="28"/>
                <w:szCs w:val="28"/>
              </w:rPr>
              <w:t>LoyaltyProgram@saib.com.sa</w:t>
            </w:r>
          </w:p>
        </w:tc>
      </w:tr>
      <w:tr w:rsidR="001E40A9" w:rsidRPr="001E40A9" w:rsidTr="001E40A9">
        <w:tc>
          <w:tcPr>
            <w:tcW w:w="2497" w:type="pct"/>
            <w:shd w:val="clear" w:color="auto" w:fill="D9D9D9" w:themeFill="background1" w:themeFillShade="D9"/>
          </w:tcPr>
          <w:p w:rsidR="00C50CB3" w:rsidRPr="001E40A9" w:rsidRDefault="00C50CB3" w:rsidP="00C50CB3">
            <w:pPr>
              <w:pStyle w:val="ListParagraph"/>
              <w:numPr>
                <w:ilvl w:val="0"/>
                <w:numId w:val="20"/>
              </w:numPr>
              <w:tabs>
                <w:tab w:val="left" w:pos="523"/>
              </w:tabs>
              <w:bidi w:val="0"/>
              <w:spacing w:line="280" w:lineRule="exact"/>
              <w:ind w:left="163" w:hanging="104"/>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b/>
                <w:bCs/>
                <w:color w:val="000000" w:themeColor="text1"/>
                <w:sz w:val="28"/>
                <w:szCs w:val="28"/>
              </w:rPr>
              <w:t>Customers Protection Principles and Guidelines Terms</w:t>
            </w:r>
          </w:p>
        </w:tc>
        <w:tc>
          <w:tcPr>
            <w:tcW w:w="2503" w:type="pct"/>
            <w:shd w:val="clear" w:color="auto" w:fill="D9D9D9" w:themeFill="background1" w:themeFillShade="D9"/>
          </w:tcPr>
          <w:p w:rsidR="00C50CB3" w:rsidRPr="001E40A9" w:rsidRDefault="00C50CB3" w:rsidP="00C50CB3">
            <w:pPr>
              <w:pStyle w:val="ListParagraph"/>
              <w:numPr>
                <w:ilvl w:val="0"/>
                <w:numId w:val="17"/>
              </w:numPr>
              <w:tabs>
                <w:tab w:val="left" w:pos="590"/>
              </w:tabs>
              <w:spacing w:line="280" w:lineRule="exact"/>
              <w:ind w:left="230" w:hanging="90"/>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b/>
                <w:bCs/>
                <w:color w:val="000000" w:themeColor="text1"/>
                <w:sz w:val="28"/>
                <w:szCs w:val="28"/>
                <w:rtl/>
              </w:rPr>
              <w:t>الاحكام الخاصة ب</w:t>
            </w:r>
            <w:r w:rsidRPr="001E40A9">
              <w:rPr>
                <w:rFonts w:ascii="Arial Unicode MS" w:eastAsia="Arial Unicode MS" w:hAnsi="Arial Unicode MS" w:cs="Arial Unicode MS"/>
                <w:b/>
                <w:bCs/>
                <w:color w:val="000000" w:themeColor="text1"/>
                <w:sz w:val="28"/>
                <w:szCs w:val="28"/>
                <w:rtl/>
              </w:rPr>
              <w:t xml:space="preserve">مبادئ وقواعد حماية </w:t>
            </w:r>
            <w:r w:rsidRPr="001E40A9">
              <w:rPr>
                <w:rFonts w:ascii="Arial Unicode MS" w:eastAsia="Arial Unicode MS" w:hAnsi="Arial Unicode MS" w:cs="Arial Unicode MS" w:hint="cs"/>
                <w:b/>
                <w:bCs/>
                <w:color w:val="000000" w:themeColor="text1"/>
                <w:sz w:val="28"/>
                <w:szCs w:val="28"/>
                <w:rtl/>
              </w:rPr>
              <w:t>ال</w:t>
            </w:r>
            <w:r w:rsidRPr="001E40A9">
              <w:rPr>
                <w:rFonts w:ascii="Arial Unicode MS" w:eastAsia="Arial Unicode MS" w:hAnsi="Arial Unicode MS" w:cs="Arial Unicode MS"/>
                <w:b/>
                <w:bCs/>
                <w:color w:val="000000" w:themeColor="text1"/>
                <w:sz w:val="28"/>
                <w:szCs w:val="28"/>
                <w:rtl/>
              </w:rPr>
              <w:t>عملاء</w:t>
            </w:r>
          </w:p>
        </w:tc>
      </w:tr>
      <w:tr w:rsidR="001E40A9" w:rsidRPr="001E40A9" w:rsidTr="001E40A9">
        <w:tc>
          <w:tcPr>
            <w:tcW w:w="2497" w:type="pct"/>
          </w:tcPr>
          <w:p w:rsidR="00C50CB3" w:rsidRPr="001E40A9" w:rsidRDefault="00C50CB3" w:rsidP="00C50CB3">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15-1 </w:t>
            </w:r>
            <w:r w:rsidRPr="001E40A9">
              <w:rPr>
                <w:rFonts w:ascii="Arial Unicode MS" w:eastAsia="Arial Unicode MS" w:hAnsi="Arial Unicode MS" w:cs="Arial Unicode MS" w:hint="eastAsia"/>
                <w:color w:val="000000" w:themeColor="text1"/>
                <w:sz w:val="28"/>
                <w:szCs w:val="28"/>
              </w:rPr>
              <w:t>The customer acknowledges that he has seen, read, understood and agreed to the clauses</w:t>
            </w:r>
            <w:r w:rsidRPr="001E40A9">
              <w:rPr>
                <w:rFonts w:ascii="Arial Unicode MS" w:eastAsia="Arial Unicode MS" w:hAnsi="Arial Unicode MS" w:cs="Arial Unicode MS"/>
                <w:color w:val="000000" w:themeColor="text1"/>
                <w:sz w:val="28"/>
                <w:szCs w:val="28"/>
              </w:rPr>
              <w:t xml:space="preserve"> / terms</w:t>
            </w:r>
            <w:r w:rsidRPr="001E40A9">
              <w:rPr>
                <w:rFonts w:ascii="Arial Unicode MS" w:eastAsia="Arial Unicode MS" w:hAnsi="Arial Unicode MS" w:cs="Arial Unicode MS" w:hint="eastAsia"/>
                <w:color w:val="000000" w:themeColor="text1"/>
                <w:sz w:val="28"/>
                <w:szCs w:val="28"/>
              </w:rPr>
              <w:t xml:space="preserve"> of </w:t>
            </w:r>
            <w:r w:rsidRPr="001E40A9">
              <w:rPr>
                <w:rFonts w:ascii="Arial Unicode MS" w:eastAsia="Arial Unicode MS" w:hAnsi="Arial Unicode MS" w:cs="Arial Unicode MS"/>
                <w:color w:val="000000" w:themeColor="text1"/>
                <w:sz w:val="28"/>
                <w:szCs w:val="28"/>
              </w:rPr>
              <w:t>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 that the bank has encouraged him to review these terms and conditions and that the bank has answered any queries (if any) related to these terms and conditions/clauses.</w:t>
            </w:r>
          </w:p>
        </w:tc>
        <w:tc>
          <w:tcPr>
            <w:tcW w:w="2503" w:type="pct"/>
          </w:tcPr>
          <w:p w:rsidR="00C50CB3" w:rsidRPr="001E40A9" w:rsidRDefault="00C50CB3" w:rsidP="006B1D6C">
            <w:pPr>
              <w:pStyle w:val="ListParagraph"/>
              <w:tabs>
                <w:tab w:val="left" w:pos="0"/>
              </w:tabs>
              <w:spacing w:line="380" w:lineRule="exact"/>
              <w:ind w:left="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15-1</w:t>
            </w:r>
            <w:r w:rsidRPr="001E40A9">
              <w:rPr>
                <w:rFonts w:ascii="Arial Unicode MS" w:eastAsia="Arial Unicode MS" w:hAnsi="Arial Unicode MS" w:cs="Arial Unicode MS" w:hint="eastAsia"/>
                <w:color w:val="000000" w:themeColor="text1"/>
                <w:sz w:val="28"/>
                <w:szCs w:val="28"/>
                <w:rtl/>
              </w:rPr>
              <w:t xml:space="preserve">يقر العميل بأنه قد </w:t>
            </w:r>
            <w:r w:rsidRPr="001E40A9">
              <w:rPr>
                <w:rFonts w:ascii="Arial Unicode MS" w:eastAsia="Arial Unicode MS" w:hAnsi="Arial Unicode MS" w:cs="Arial Unicode MS" w:hint="cs"/>
                <w:color w:val="000000" w:themeColor="text1"/>
                <w:sz w:val="28"/>
                <w:szCs w:val="28"/>
                <w:rtl/>
              </w:rPr>
              <w:t>اطلع</w:t>
            </w:r>
            <w:r w:rsidRPr="001E40A9">
              <w:rPr>
                <w:rFonts w:ascii="Arial Unicode MS" w:eastAsia="Arial Unicode MS" w:hAnsi="Arial Unicode MS" w:cs="Arial Unicode MS" w:hint="eastAsia"/>
                <w:color w:val="000000" w:themeColor="text1"/>
                <w:sz w:val="28"/>
                <w:szCs w:val="28"/>
                <w:rtl/>
              </w:rPr>
              <w:t xml:space="preserve"> وقرأ وفهم ووافق على بنود</w:t>
            </w:r>
            <w:r w:rsidRPr="001E40A9">
              <w:rPr>
                <w:rFonts w:ascii="Arial Unicode MS" w:eastAsia="Arial Unicode MS" w:hAnsi="Arial Unicode MS" w:cs="Arial Unicode MS" w:hint="cs"/>
                <w:color w:val="000000" w:themeColor="text1"/>
                <w:sz w:val="28"/>
                <w:szCs w:val="28"/>
                <w:rtl/>
              </w:rPr>
              <w:t xml:space="preserve"> / شروط</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وأن البنك قد قام بحثه على مراجعة تلك الشروط والأحكام وأن البنك قد أجابه على أية </w:t>
            </w:r>
            <w:r w:rsidR="00D318F5" w:rsidRPr="001E40A9">
              <w:rPr>
                <w:rFonts w:ascii="Arial Unicode MS" w:eastAsia="Arial Unicode MS" w:hAnsi="Arial Unicode MS" w:cs="Arial Unicode MS" w:hint="cs"/>
                <w:color w:val="000000" w:themeColor="text1"/>
                <w:sz w:val="28"/>
                <w:szCs w:val="28"/>
                <w:rtl/>
              </w:rPr>
              <w:t>استفسارات</w:t>
            </w:r>
            <w:r w:rsidRPr="001E40A9">
              <w:rPr>
                <w:rFonts w:ascii="Arial Unicode MS" w:eastAsia="Arial Unicode MS" w:hAnsi="Arial Unicode MS" w:cs="Arial Unicode MS" w:hint="eastAsia"/>
                <w:color w:val="000000" w:themeColor="text1"/>
                <w:sz w:val="28"/>
                <w:szCs w:val="28"/>
                <w:rtl/>
              </w:rPr>
              <w:t xml:space="preserve"> (إن وجدت) تخص تلك الشروط والأحكام /البنود.</w:t>
            </w:r>
          </w:p>
        </w:tc>
      </w:tr>
      <w:tr w:rsidR="001E40A9" w:rsidRPr="001E40A9" w:rsidTr="001E40A9">
        <w:tc>
          <w:tcPr>
            <w:tcW w:w="2497" w:type="pct"/>
          </w:tcPr>
          <w:p w:rsidR="00C50CB3" w:rsidRPr="001E40A9" w:rsidRDefault="00C50CB3" w:rsidP="00036DFC">
            <w:pPr>
              <w:pStyle w:val="ListParagraph"/>
              <w:tabs>
                <w:tab w:val="left" w:pos="0"/>
              </w:tabs>
              <w:bidi w:val="0"/>
              <w:spacing w:line="28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15-2 </w:t>
            </w:r>
            <w:r w:rsidRPr="001E40A9">
              <w:rPr>
                <w:rFonts w:ascii="Arial Unicode MS" w:eastAsia="Arial Unicode MS" w:hAnsi="Arial Unicode MS" w:cs="Arial Unicode MS" w:hint="eastAsia"/>
                <w:color w:val="000000" w:themeColor="text1"/>
                <w:sz w:val="28"/>
                <w:szCs w:val="28"/>
              </w:rPr>
              <w:t>The bank has the right to amend the clauses</w:t>
            </w:r>
            <w:r w:rsidRPr="001E40A9">
              <w:rPr>
                <w:rFonts w:ascii="Arial Unicode MS" w:eastAsia="Arial Unicode MS" w:hAnsi="Arial Unicode MS" w:cs="Arial Unicode MS"/>
                <w:color w:val="000000" w:themeColor="text1"/>
                <w:sz w:val="28"/>
                <w:szCs w:val="28"/>
              </w:rPr>
              <w:t xml:space="preserve"> / terms</w:t>
            </w:r>
            <w:r w:rsidRPr="001E40A9">
              <w:rPr>
                <w:rFonts w:ascii="Arial Unicode MS" w:eastAsia="Arial Unicode MS" w:hAnsi="Arial Unicode MS" w:cs="Arial Unicode MS" w:hint="eastAsia"/>
                <w:color w:val="000000" w:themeColor="text1"/>
                <w:sz w:val="28"/>
                <w:szCs w:val="28"/>
              </w:rPr>
              <w:t xml:space="preserve"> of </w:t>
            </w:r>
            <w:r w:rsidRPr="001E40A9">
              <w:rPr>
                <w:rFonts w:ascii="Arial Unicode MS" w:eastAsia="Arial Unicode MS" w:hAnsi="Arial Unicode MS" w:cs="Arial Unicode MS"/>
                <w:color w:val="000000" w:themeColor="text1"/>
                <w:sz w:val="28"/>
                <w:szCs w:val="28"/>
              </w:rPr>
              <w:t>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ocument</w:t>
            </w:r>
            <w:r w:rsidRPr="001E40A9">
              <w:rPr>
                <w:rFonts w:ascii="Arial Unicode MS" w:eastAsia="Arial Unicode MS" w:hAnsi="Arial Unicode MS" w:cs="Arial Unicode MS" w:hint="cs"/>
                <w:color w:val="000000" w:themeColor="text1"/>
                <w:sz w:val="28"/>
                <w:szCs w:val="28"/>
                <w:rtl/>
              </w:rPr>
              <w:t xml:space="preserve"> </w:t>
            </w:r>
            <w:r w:rsidRPr="001E40A9">
              <w:rPr>
                <w:rFonts w:ascii="Arial Unicode MS" w:eastAsia="Arial Unicode MS" w:hAnsi="Arial Unicode MS" w:cs="Arial Unicode MS" w:hint="eastAsia"/>
                <w:color w:val="000000" w:themeColor="text1"/>
                <w:sz w:val="28"/>
                <w:szCs w:val="28"/>
              </w:rPr>
              <w:t>upon notifying the customer of such amendment through an SMS sent to his registered mobile phone in the bank's records, 30 days before the amendment validation. The customer also has the right to object to that amendment by submitting a request through the bank’s official channels (Contact Center, Branches, Customer Care Department, or other authenticated electronic means).</w:t>
            </w:r>
          </w:p>
        </w:tc>
        <w:tc>
          <w:tcPr>
            <w:tcW w:w="2503" w:type="pct"/>
          </w:tcPr>
          <w:p w:rsidR="00C50CB3" w:rsidRPr="001E40A9" w:rsidRDefault="00C50CB3" w:rsidP="006B1D6C">
            <w:pPr>
              <w:pStyle w:val="ListParagraph"/>
              <w:tabs>
                <w:tab w:val="left" w:pos="0"/>
              </w:tabs>
              <w:spacing w:line="380" w:lineRule="exact"/>
              <w:ind w:left="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15-2 </w:t>
            </w:r>
            <w:r w:rsidRPr="001E40A9">
              <w:rPr>
                <w:rFonts w:ascii="Arial Unicode MS" w:eastAsia="Arial Unicode MS" w:hAnsi="Arial Unicode MS" w:cs="Arial Unicode MS" w:hint="eastAsia"/>
                <w:color w:val="000000" w:themeColor="text1"/>
                <w:sz w:val="28"/>
                <w:szCs w:val="28"/>
                <w:rtl/>
              </w:rPr>
              <w:t>يحق للبنك تعديل بنود</w:t>
            </w:r>
            <w:r w:rsidRPr="001E40A9">
              <w:rPr>
                <w:rFonts w:ascii="Arial Unicode MS" w:eastAsia="Arial Unicode MS" w:hAnsi="Arial Unicode MS" w:cs="Arial Unicode MS" w:hint="cs"/>
                <w:color w:val="000000" w:themeColor="text1"/>
                <w:sz w:val="28"/>
                <w:szCs w:val="28"/>
                <w:rtl/>
              </w:rPr>
              <w:t xml:space="preserve"> / شروط</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 xml:space="preserve"> مع إبلاغ العميل بذلك التعديل من خلال رسالة نصية ترسل الى هاتفه المحمول المعتمد حسب سجلات البنك وذلك قبل 30 يوم من سريان ذلك التعديل،</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hint="eastAsia"/>
                <w:color w:val="000000" w:themeColor="text1"/>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1E40A9" w:rsidRPr="001E40A9" w:rsidTr="001E40A9">
        <w:tc>
          <w:tcPr>
            <w:tcW w:w="2497" w:type="pct"/>
          </w:tcPr>
          <w:p w:rsidR="00C50CB3" w:rsidRPr="001E40A9" w:rsidRDefault="00C50CB3" w:rsidP="00036DFC">
            <w:pPr>
              <w:pStyle w:val="ListParagraph"/>
              <w:tabs>
                <w:tab w:val="left" w:pos="0"/>
              </w:tabs>
              <w:bidi w:val="0"/>
              <w:spacing w:line="260" w:lineRule="exact"/>
              <w:ind w:left="0"/>
              <w:jc w:val="both"/>
              <w:rPr>
                <w:rFonts w:ascii="Arial Unicode MS" w:eastAsia="Arial Unicode MS" w:hAnsi="Arial Unicode MS" w:cs="Arial Unicode MS"/>
                <w:color w:val="000000" w:themeColor="text1"/>
                <w:sz w:val="28"/>
                <w:szCs w:val="28"/>
              </w:rPr>
            </w:pPr>
            <w:r w:rsidRPr="001E40A9">
              <w:rPr>
                <w:rFonts w:ascii="Arial Unicode MS" w:eastAsia="Arial Unicode MS" w:hAnsi="Arial Unicode MS" w:cs="Arial Unicode MS"/>
                <w:color w:val="000000" w:themeColor="text1"/>
                <w:sz w:val="28"/>
                <w:szCs w:val="28"/>
              </w:rPr>
              <w:t xml:space="preserve">15-3 </w:t>
            </w:r>
            <w:r w:rsidRPr="001E40A9">
              <w:rPr>
                <w:rFonts w:ascii="Arial Unicode MS" w:eastAsia="Arial Unicode MS" w:hAnsi="Arial Unicode MS" w:cs="Arial Unicode MS" w:hint="eastAsia"/>
                <w:color w:val="000000" w:themeColor="text1"/>
                <w:sz w:val="28"/>
                <w:szCs w:val="28"/>
              </w:rPr>
              <w:t xml:space="preserve">The customer acknowledges receipt of either hard or soft copy of </w:t>
            </w:r>
            <w:r w:rsidRPr="001E40A9">
              <w:rPr>
                <w:rFonts w:ascii="Arial Unicode MS" w:eastAsia="Arial Unicode MS" w:hAnsi="Arial Unicode MS" w:cs="Arial Unicode MS"/>
                <w:color w:val="000000" w:themeColor="text1"/>
                <w:sz w:val="28"/>
                <w:szCs w:val="28"/>
              </w:rPr>
              <w:t>the</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t</w:t>
            </w:r>
            <w:r w:rsidRPr="001E40A9">
              <w:rPr>
                <w:rFonts w:ascii="Arial Unicode MS" w:eastAsia="Arial Unicode MS" w:hAnsi="Arial Unicode MS" w:cs="Arial Unicode MS" w:hint="eastAsia"/>
                <w:color w:val="000000" w:themeColor="text1"/>
                <w:sz w:val="28"/>
                <w:szCs w:val="28"/>
              </w:rPr>
              <w:t>erms</w:t>
            </w:r>
            <w:r w:rsidRPr="001E40A9">
              <w:rPr>
                <w:rFonts w:ascii="Arial Unicode MS" w:eastAsia="Arial Unicode MS" w:hAnsi="Arial Unicode MS" w:cs="Arial Unicode MS"/>
                <w:color w:val="000000" w:themeColor="text1"/>
                <w:sz w:val="28"/>
                <w:szCs w:val="28"/>
              </w:rPr>
              <w:t xml:space="preserve"> / conditions of this</w:t>
            </w:r>
            <w:r w:rsidRPr="001E40A9">
              <w:rPr>
                <w:rFonts w:ascii="Arial Unicode MS" w:eastAsia="Arial Unicode MS" w:hAnsi="Arial Unicode MS" w:cs="Arial Unicode MS" w:hint="eastAsia"/>
                <w:color w:val="000000" w:themeColor="text1"/>
                <w:sz w:val="28"/>
                <w:szCs w:val="28"/>
              </w:rPr>
              <w:t xml:space="preserve"> </w:t>
            </w:r>
            <w:r w:rsidRPr="001E40A9">
              <w:rPr>
                <w:rFonts w:ascii="Arial Unicode MS" w:eastAsia="Arial Unicode MS" w:hAnsi="Arial Unicode MS" w:cs="Arial Unicode MS"/>
                <w:color w:val="000000" w:themeColor="text1"/>
                <w:sz w:val="28"/>
                <w:szCs w:val="28"/>
              </w:rPr>
              <w:t>d</w:t>
            </w:r>
            <w:r w:rsidRPr="001E40A9">
              <w:rPr>
                <w:rFonts w:ascii="Arial Unicode MS" w:eastAsia="Arial Unicode MS" w:hAnsi="Arial Unicode MS" w:cs="Arial Unicode MS" w:hint="eastAsia"/>
                <w:color w:val="000000" w:themeColor="text1"/>
                <w:sz w:val="28"/>
                <w:szCs w:val="28"/>
              </w:rPr>
              <w:t xml:space="preserve">ocument. </w:t>
            </w:r>
          </w:p>
        </w:tc>
        <w:tc>
          <w:tcPr>
            <w:tcW w:w="2503" w:type="pct"/>
          </w:tcPr>
          <w:p w:rsidR="00C50CB3" w:rsidRPr="001E40A9" w:rsidRDefault="00C50CB3" w:rsidP="006B1D6C">
            <w:pPr>
              <w:pStyle w:val="ListParagraph"/>
              <w:tabs>
                <w:tab w:val="left" w:pos="0"/>
              </w:tabs>
              <w:spacing w:line="360" w:lineRule="exact"/>
              <w:ind w:left="29"/>
              <w:jc w:val="both"/>
              <w:rPr>
                <w:rFonts w:ascii="Arial Unicode MS" w:eastAsia="Arial Unicode MS" w:hAnsi="Arial Unicode MS" w:cs="Arial Unicode MS"/>
                <w:color w:val="000000" w:themeColor="text1"/>
                <w:sz w:val="28"/>
                <w:szCs w:val="28"/>
                <w:rtl/>
              </w:rPr>
            </w:pPr>
            <w:r w:rsidRPr="001E40A9">
              <w:rPr>
                <w:rFonts w:ascii="Arial Unicode MS" w:eastAsia="Arial Unicode MS" w:hAnsi="Arial Unicode MS" w:cs="Arial Unicode MS" w:hint="cs"/>
                <w:color w:val="000000" w:themeColor="text1"/>
                <w:sz w:val="28"/>
                <w:szCs w:val="28"/>
                <w:rtl/>
              </w:rPr>
              <w:t xml:space="preserve">15-3 </w:t>
            </w:r>
            <w:r w:rsidRPr="001E40A9">
              <w:rPr>
                <w:rFonts w:ascii="Arial Unicode MS" w:eastAsia="Arial Unicode MS" w:hAnsi="Arial Unicode MS" w:cs="Arial Unicode MS" w:hint="eastAsia"/>
                <w:color w:val="000000" w:themeColor="text1"/>
                <w:sz w:val="28"/>
                <w:szCs w:val="28"/>
                <w:rtl/>
              </w:rPr>
              <w:t xml:space="preserve">يقر العميل </w:t>
            </w:r>
            <w:r w:rsidR="00D318F5" w:rsidRPr="001E40A9">
              <w:rPr>
                <w:rFonts w:ascii="Arial Unicode MS" w:eastAsia="Arial Unicode MS" w:hAnsi="Arial Unicode MS" w:cs="Arial Unicode MS" w:hint="cs"/>
                <w:color w:val="000000" w:themeColor="text1"/>
                <w:sz w:val="28"/>
                <w:szCs w:val="28"/>
                <w:rtl/>
              </w:rPr>
              <w:t>باستلام</w:t>
            </w:r>
            <w:r w:rsidRPr="001E40A9">
              <w:rPr>
                <w:rFonts w:ascii="Arial Unicode MS" w:eastAsia="Arial Unicode MS" w:hAnsi="Arial Unicode MS" w:cs="Arial Unicode MS" w:hint="eastAsia"/>
                <w:color w:val="000000" w:themeColor="text1"/>
                <w:sz w:val="28"/>
                <w:szCs w:val="28"/>
                <w:rtl/>
              </w:rPr>
              <w:t xml:space="preserve"> نسخة</w:t>
            </w:r>
            <w:r w:rsidRPr="001E40A9">
              <w:rPr>
                <w:rFonts w:ascii="Arial Unicode MS" w:eastAsia="Arial Unicode MS" w:hAnsi="Arial Unicode MS" w:cs="Arial Unicode MS" w:hint="cs"/>
                <w:color w:val="000000" w:themeColor="text1"/>
                <w:sz w:val="28"/>
                <w:szCs w:val="28"/>
                <w:rtl/>
              </w:rPr>
              <w:t xml:space="preserve"> ورقية أو الكترونية من بنود / شروط </w:t>
            </w:r>
            <w:r w:rsidRPr="001E40A9">
              <w:rPr>
                <w:rFonts w:ascii="Arial Unicode MS" w:eastAsia="Arial Unicode MS" w:hAnsi="Arial Unicode MS" w:cs="Arial Unicode MS" w:hint="eastAsia"/>
                <w:color w:val="000000" w:themeColor="text1"/>
                <w:sz w:val="28"/>
                <w:szCs w:val="28"/>
                <w:rtl/>
              </w:rPr>
              <w:t xml:space="preserve"> هذ</w:t>
            </w:r>
            <w:r w:rsidRPr="001E40A9">
              <w:rPr>
                <w:rFonts w:ascii="Arial Unicode MS" w:eastAsia="Arial Unicode MS" w:hAnsi="Arial Unicode MS" w:cs="Arial Unicode MS" w:hint="cs"/>
                <w:color w:val="000000" w:themeColor="text1"/>
                <w:sz w:val="28"/>
                <w:szCs w:val="28"/>
                <w:rtl/>
              </w:rPr>
              <w:t xml:space="preserve">ا </w:t>
            </w:r>
            <w:r w:rsidR="00A92AB2" w:rsidRPr="001E40A9">
              <w:rPr>
                <w:rFonts w:ascii="Arial Unicode MS" w:eastAsia="Arial Unicode MS" w:hAnsi="Arial Unicode MS" w:cs="Arial Unicode MS" w:hint="cs"/>
                <w:color w:val="000000" w:themeColor="text1"/>
                <w:sz w:val="28"/>
                <w:szCs w:val="28"/>
                <w:rtl/>
              </w:rPr>
              <w:t>المستند</w:t>
            </w:r>
            <w:r w:rsidRPr="001E40A9">
              <w:rPr>
                <w:rFonts w:ascii="Arial Unicode MS" w:eastAsia="Arial Unicode MS" w:hAnsi="Arial Unicode MS" w:cs="Arial Unicode MS" w:hint="eastAsia"/>
                <w:color w:val="000000" w:themeColor="text1"/>
                <w:sz w:val="28"/>
                <w:szCs w:val="28"/>
                <w:rtl/>
              </w:rPr>
              <w:t>.</w:t>
            </w:r>
          </w:p>
        </w:tc>
      </w:tr>
    </w:tbl>
    <w:p w:rsidR="004F7700" w:rsidRDefault="00B57949" w:rsidP="00B57949">
      <w:pPr>
        <w:tabs>
          <w:tab w:val="left" w:pos="1408"/>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r w:rsidR="00C56B03">
        <w:rPr>
          <w:rFonts w:ascii="Arial Unicode MS" w:eastAsia="Arial Unicode MS" w:hAnsi="Arial Unicode MS" w:cs="Arial Unicode MS"/>
          <w:sz w:val="2"/>
          <w:szCs w:val="2"/>
        </w:rPr>
        <w:tab/>
      </w:r>
      <w:r w:rsidR="00FE61EE">
        <w:rPr>
          <w:rFonts w:ascii="Arial Unicode MS" w:eastAsia="Arial Unicode MS" w:hAnsi="Arial Unicode MS" w:cs="Arial Unicode MS"/>
          <w:sz w:val="2"/>
          <w:szCs w:val="2"/>
        </w:rPr>
        <w:tab/>
      </w:r>
    </w:p>
    <w:p w:rsidR="00CD4DEF" w:rsidRPr="004F7700" w:rsidRDefault="004F7700" w:rsidP="004F7700">
      <w:pPr>
        <w:tabs>
          <w:tab w:val="left" w:pos="2065"/>
        </w:tabs>
        <w:rPr>
          <w:rFonts w:ascii="Arial Unicode MS" w:eastAsia="Arial Unicode MS" w:hAnsi="Arial Unicode MS" w:cs="Arial Unicode MS"/>
          <w:sz w:val="2"/>
          <w:szCs w:val="2"/>
        </w:rPr>
      </w:pPr>
      <w:r>
        <w:rPr>
          <w:rFonts w:ascii="Arial Unicode MS" w:eastAsia="Arial Unicode MS" w:hAnsi="Arial Unicode MS" w:cs="Arial Unicode MS"/>
          <w:sz w:val="2"/>
          <w:szCs w:val="2"/>
        </w:rPr>
        <w:tab/>
      </w:r>
    </w:p>
    <w:sectPr w:rsidR="00CD4DEF" w:rsidRPr="004F7700" w:rsidSect="00665EE1">
      <w:headerReference w:type="default" r:id="rId13"/>
      <w:footerReference w:type="default" r:id="rId14"/>
      <w:pgSz w:w="11907" w:h="16839" w:code="9"/>
      <w:pgMar w:top="576" w:right="432" w:bottom="288" w:left="432"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60A" w:rsidRDefault="0008260A" w:rsidP="000F1700">
      <w:pPr>
        <w:spacing w:after="0" w:line="240" w:lineRule="auto"/>
      </w:pPr>
      <w:r>
        <w:separator/>
      </w:r>
    </w:p>
  </w:endnote>
  <w:endnote w:type="continuationSeparator" w:id="0">
    <w:p w:rsidR="0008260A" w:rsidRDefault="0008260A"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175"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5580"/>
    </w:tblGrid>
    <w:tr w:rsidR="00036DFC" w:rsidTr="00036DFC">
      <w:trPr>
        <w:trHeight w:val="541"/>
      </w:trPr>
      <w:tc>
        <w:tcPr>
          <w:tcW w:w="2559" w:type="pct"/>
          <w:hideMark/>
        </w:tcPr>
        <w:p w:rsidR="00036DFC" w:rsidRDefault="00036DFC" w:rsidP="00036DFC">
          <w:pPr>
            <w:tabs>
              <w:tab w:val="left" w:pos="345"/>
              <w:tab w:val="left" w:pos="1053"/>
            </w:tabs>
            <w:spacing w:line="140" w:lineRule="exact"/>
            <w:ind w:left="-37"/>
            <w:jc w:val="both"/>
            <w:rPr>
              <w:rFonts w:ascii="Arial Unicode MS" w:eastAsia="Arial Unicode MS" w:hAnsi="Arial Unicode MS" w:cs="Arial Unicode MS"/>
              <w:color w:val="000000" w:themeColor="text1"/>
              <w:sz w:val="14"/>
              <w:szCs w:val="14"/>
            </w:rPr>
          </w:pPr>
          <w:r>
            <w:rPr>
              <w:rFonts w:ascii="Arial Unicode MS" w:eastAsia="Arial Unicode MS" w:hAnsi="Arial Unicode MS" w:cs="Arial Unicode MS" w:hint="eastAsia"/>
              <w:sz w:val="14"/>
              <w:szCs w:val="14"/>
            </w:rPr>
            <w:t>The Saudi Investment Bank, a Saudi joint stock company with a paid-up capital of twelve billion five hundred million (SAR12,500,000,000), registered under CR No. 1010011570, Unified Number 7000029889, P.O. Box 3533, Riyadh 11481, Kingdom of Saudi Arabia, Telephone No. 0114778433, National Address 8081 - Sheikh Abdulrahman bin Hassan - Alwizarat - Al-Muather Unit No. 2, Riyadh: 12622 - 3144, Website www.saib.com.sa, and licensed under Royal Decree No. 31/M dated 06/25/1396 subject to SAMA supervision.</w:t>
          </w:r>
        </w:p>
      </w:tc>
      <w:tc>
        <w:tcPr>
          <w:tcW w:w="2441" w:type="pct"/>
          <w:hideMark/>
        </w:tcPr>
        <w:p w:rsidR="00036DFC" w:rsidRDefault="00036DFC" w:rsidP="00036DFC">
          <w:pPr>
            <w:tabs>
              <w:tab w:val="left" w:pos="432"/>
            </w:tabs>
            <w:bidi/>
            <w:spacing w:line="140" w:lineRule="exact"/>
            <w:jc w:val="both"/>
            <w:rPr>
              <w:rFonts w:ascii="Arial Unicode MS" w:eastAsia="Arial Unicode MS" w:hAnsi="Arial Unicode MS" w:cs="Arial Unicode MS"/>
              <w:color w:val="000000" w:themeColor="text1"/>
              <w:sz w:val="14"/>
              <w:szCs w:val="14"/>
            </w:rPr>
          </w:pPr>
          <w:r>
            <w:rPr>
              <w:rFonts w:ascii="Arial Unicode MS" w:eastAsia="Arial Unicode MS" w:hAnsi="Arial Unicode MS" w:cs="Arial Unicode MS" w:hint="eastAsia"/>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Pr>
              <w:rFonts w:ascii="Arial Unicode MS" w:eastAsia="Arial Unicode MS" w:hAnsi="Arial Unicode MS" w:cs="Arial Unicode MS" w:hint="eastAsia"/>
              <w:sz w:val="14"/>
              <w:szCs w:val="14"/>
            </w:rPr>
            <w:t>www.saib.com.sa</w:t>
          </w:r>
          <w:r>
            <w:rPr>
              <w:rFonts w:ascii="Arial Unicode MS" w:eastAsia="Arial Unicode MS" w:hAnsi="Arial Unicode MS" w:cs="Arial Unicode MS" w:hint="eastAsia"/>
              <w:sz w:val="14"/>
              <w:szCs w:val="14"/>
              <w:rtl/>
            </w:rPr>
            <w:t xml:space="preserve"> ، ومرخصة بموجب المرسوم الملكي رقم 31/م بتاريخ 25/06/1396 خاضعة لرقابة وإشراف البنك المركزي السعودي.</w:t>
          </w:r>
        </w:p>
      </w:tc>
    </w:tr>
  </w:tbl>
  <w:p w:rsidR="00DA4883" w:rsidRPr="00B44568" w:rsidRDefault="0008260A" w:rsidP="003E396C">
    <w:pPr>
      <w:pStyle w:val="Footer"/>
      <w:ind w:left="126"/>
      <w:rPr>
        <w:rFonts w:ascii="Arial Unicode MS" w:eastAsia="Arial Unicode MS" w:hAnsi="Arial Unicode MS" w:cs="Arial Unicode MS"/>
        <w:sz w:val="14"/>
        <w:szCs w:val="14"/>
      </w:rPr>
    </w:pPr>
    <w:sdt>
      <w:sdtPr>
        <w:rPr>
          <w:rFonts w:ascii="Arial Unicode MS" w:eastAsia="Arial Unicode MS" w:hAnsi="Arial Unicode MS" w:cs="Arial Unicode MS"/>
          <w:sz w:val="16"/>
          <w:szCs w:val="16"/>
        </w:rPr>
        <w:id w:val="1857304510"/>
        <w:docPartObj>
          <w:docPartGallery w:val="Page Numbers (Bottom of Page)"/>
          <w:docPartUnique/>
        </w:docPartObj>
      </w:sdtPr>
      <w:sdtEndPr>
        <w:rPr>
          <w:sz w:val="14"/>
          <w:szCs w:val="14"/>
        </w:rPr>
      </w:sdtEndPr>
      <w:sdtContent>
        <w:sdt>
          <w:sdtPr>
            <w:rPr>
              <w:rFonts w:ascii="Arial Unicode MS" w:eastAsia="Arial Unicode MS" w:hAnsi="Arial Unicode MS" w:cs="Arial Unicode MS"/>
              <w:sz w:val="16"/>
              <w:szCs w:val="16"/>
            </w:rPr>
            <w:id w:val="-1278708754"/>
            <w:docPartObj>
              <w:docPartGallery w:val="Page Numbers (Top of Page)"/>
              <w:docPartUnique/>
            </w:docPartObj>
          </w:sdtPr>
          <w:sdtEndPr>
            <w:rPr>
              <w:sz w:val="14"/>
              <w:szCs w:val="14"/>
            </w:rPr>
          </w:sdtEndPr>
          <w:sdtContent>
            <w:r w:rsidR="004A43AF" w:rsidRPr="00B44568">
              <w:rPr>
                <w:rFonts w:ascii="Arial Unicode MS" w:eastAsia="Arial Unicode MS" w:hAnsi="Arial Unicode MS" w:cs="Arial Unicode MS"/>
                <w:sz w:val="14"/>
                <w:szCs w:val="14"/>
              </w:rPr>
              <w:t>C.RB.026.</w:t>
            </w:r>
            <w:r w:rsidR="003E396C">
              <w:rPr>
                <w:rFonts w:ascii="Arial Unicode MS" w:eastAsia="Arial Unicode MS" w:hAnsi="Arial Unicode MS" w:cs="Arial Unicode MS"/>
                <w:sz w:val="14"/>
                <w:szCs w:val="14"/>
              </w:rPr>
              <w:t>07</w:t>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931E75">
              <w:rPr>
                <w:rFonts w:ascii="Arial Unicode MS" w:eastAsia="Arial Unicode MS" w:hAnsi="Arial Unicode MS" w:cs="Arial Unicode MS"/>
                <w:sz w:val="16"/>
                <w:szCs w:val="16"/>
              </w:rPr>
              <w:tab/>
            </w:r>
            <w:r w:rsidR="00DA4883" w:rsidRPr="00B44568">
              <w:rPr>
                <w:rFonts w:ascii="Arial Unicode MS" w:eastAsia="Arial Unicode MS" w:hAnsi="Arial Unicode MS" w:cs="Arial Unicode MS"/>
                <w:sz w:val="14"/>
                <w:szCs w:val="14"/>
              </w:rPr>
              <w:t xml:space="preserve">   Page </w:t>
            </w:r>
            <w:r w:rsidR="00DA4883" w:rsidRPr="00B44568">
              <w:rPr>
                <w:rFonts w:ascii="Arial Unicode MS" w:eastAsia="Arial Unicode MS" w:hAnsi="Arial Unicode MS" w:cs="Arial Unicode MS"/>
                <w:b/>
                <w:bCs/>
                <w:sz w:val="14"/>
                <w:szCs w:val="14"/>
              </w:rPr>
              <w:fldChar w:fldCharType="begin"/>
            </w:r>
            <w:r w:rsidR="00DA4883" w:rsidRPr="00B44568">
              <w:rPr>
                <w:rFonts w:ascii="Arial Unicode MS" w:eastAsia="Arial Unicode MS" w:hAnsi="Arial Unicode MS" w:cs="Arial Unicode MS"/>
                <w:b/>
                <w:bCs/>
                <w:sz w:val="14"/>
                <w:szCs w:val="14"/>
              </w:rPr>
              <w:instrText xml:space="preserve"> PAGE </w:instrText>
            </w:r>
            <w:r w:rsidR="00DA4883" w:rsidRPr="00B44568">
              <w:rPr>
                <w:rFonts w:ascii="Arial Unicode MS" w:eastAsia="Arial Unicode MS" w:hAnsi="Arial Unicode MS" w:cs="Arial Unicode MS"/>
                <w:b/>
                <w:bCs/>
                <w:sz w:val="14"/>
                <w:szCs w:val="14"/>
              </w:rPr>
              <w:fldChar w:fldCharType="separate"/>
            </w:r>
            <w:r w:rsidR="004E4458">
              <w:rPr>
                <w:rFonts w:ascii="Arial Unicode MS" w:eastAsia="Arial Unicode MS" w:hAnsi="Arial Unicode MS" w:cs="Arial Unicode MS"/>
                <w:b/>
                <w:bCs/>
                <w:noProof/>
                <w:sz w:val="14"/>
                <w:szCs w:val="14"/>
              </w:rPr>
              <w:t>1</w:t>
            </w:r>
            <w:r w:rsidR="00DA4883" w:rsidRPr="00B44568">
              <w:rPr>
                <w:rFonts w:ascii="Arial Unicode MS" w:eastAsia="Arial Unicode MS" w:hAnsi="Arial Unicode MS" w:cs="Arial Unicode MS"/>
                <w:b/>
                <w:bCs/>
                <w:sz w:val="14"/>
                <w:szCs w:val="14"/>
              </w:rPr>
              <w:fldChar w:fldCharType="end"/>
            </w:r>
            <w:r w:rsidR="00DA4883" w:rsidRPr="00B44568">
              <w:rPr>
                <w:rFonts w:ascii="Arial Unicode MS" w:eastAsia="Arial Unicode MS" w:hAnsi="Arial Unicode MS" w:cs="Arial Unicode MS"/>
                <w:sz w:val="14"/>
                <w:szCs w:val="14"/>
              </w:rPr>
              <w:t xml:space="preserve"> of </w:t>
            </w:r>
            <w:r w:rsidR="00DA4883" w:rsidRPr="00B44568">
              <w:rPr>
                <w:rFonts w:ascii="Arial Unicode MS" w:eastAsia="Arial Unicode MS" w:hAnsi="Arial Unicode MS" w:cs="Arial Unicode MS"/>
                <w:b/>
                <w:bCs/>
                <w:sz w:val="14"/>
                <w:szCs w:val="14"/>
              </w:rPr>
              <w:fldChar w:fldCharType="begin"/>
            </w:r>
            <w:r w:rsidR="00DA4883" w:rsidRPr="00B44568">
              <w:rPr>
                <w:rFonts w:ascii="Arial Unicode MS" w:eastAsia="Arial Unicode MS" w:hAnsi="Arial Unicode MS" w:cs="Arial Unicode MS"/>
                <w:b/>
                <w:bCs/>
                <w:sz w:val="14"/>
                <w:szCs w:val="14"/>
              </w:rPr>
              <w:instrText xml:space="preserve"> NUMPAGES  </w:instrText>
            </w:r>
            <w:r w:rsidR="00DA4883" w:rsidRPr="00B44568">
              <w:rPr>
                <w:rFonts w:ascii="Arial Unicode MS" w:eastAsia="Arial Unicode MS" w:hAnsi="Arial Unicode MS" w:cs="Arial Unicode MS"/>
                <w:b/>
                <w:bCs/>
                <w:sz w:val="14"/>
                <w:szCs w:val="14"/>
              </w:rPr>
              <w:fldChar w:fldCharType="separate"/>
            </w:r>
            <w:r w:rsidR="004E4458">
              <w:rPr>
                <w:rFonts w:ascii="Arial Unicode MS" w:eastAsia="Arial Unicode MS" w:hAnsi="Arial Unicode MS" w:cs="Arial Unicode MS"/>
                <w:b/>
                <w:bCs/>
                <w:noProof/>
                <w:sz w:val="14"/>
                <w:szCs w:val="14"/>
              </w:rPr>
              <w:t>9</w:t>
            </w:r>
            <w:r w:rsidR="00DA4883" w:rsidRPr="00B44568">
              <w:rPr>
                <w:rFonts w:ascii="Arial Unicode MS" w:eastAsia="Arial Unicode MS" w:hAnsi="Arial Unicode MS" w:cs="Arial Unicode MS"/>
                <w:b/>
                <w:bCs/>
                <w:sz w:val="14"/>
                <w:szCs w:val="1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60A" w:rsidRDefault="0008260A" w:rsidP="000F1700">
      <w:pPr>
        <w:spacing w:after="0" w:line="240" w:lineRule="auto"/>
      </w:pPr>
      <w:r>
        <w:separator/>
      </w:r>
    </w:p>
  </w:footnote>
  <w:footnote w:type="continuationSeparator" w:id="0">
    <w:p w:rsidR="0008260A" w:rsidRDefault="0008260A"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8324"/>
    </w:tblGrid>
    <w:tr w:rsidR="00B57949" w:rsidTr="00AD20D8">
      <w:trPr>
        <w:trHeight w:val="184"/>
      </w:trPr>
      <w:tc>
        <w:tcPr>
          <w:tcW w:w="1231" w:type="pct"/>
        </w:tcPr>
        <w:p w:rsidR="00B57949" w:rsidRDefault="00B57949" w:rsidP="000F1700">
          <w:pPr>
            <w:pStyle w:val="Header"/>
            <w:jc w:val="both"/>
          </w:pPr>
          <w:r>
            <w:rPr>
              <w:noProof/>
            </w:rPr>
            <w:drawing>
              <wp:inline distT="0" distB="0" distL="0" distR="0" wp14:anchorId="2B3EE21F" wp14:editId="26759069">
                <wp:extent cx="1581912" cy="484632"/>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3769" w:type="pct"/>
        </w:tcPr>
        <w:p w:rsidR="00B57949" w:rsidRPr="00553A23" w:rsidRDefault="00B57949" w:rsidP="00753CA0">
          <w:pPr>
            <w:pStyle w:val="Header"/>
            <w:spacing w:line="320" w:lineRule="exact"/>
            <w:jc w:val="right"/>
            <w:rPr>
              <w:rFonts w:ascii="Arial Unicode MS" w:eastAsia="Arial Unicode MS" w:hAnsi="Arial Unicode MS" w:cs="Arial Unicode MS"/>
              <w:b/>
              <w:bCs/>
              <w:color w:val="595959" w:themeColor="text1" w:themeTint="A6"/>
              <w:sz w:val="32"/>
              <w:szCs w:val="32"/>
            </w:rPr>
          </w:pPr>
          <w:r w:rsidRPr="00553A23">
            <w:rPr>
              <w:rFonts w:ascii="Arial Unicode MS" w:eastAsia="Arial Unicode MS" w:hAnsi="Arial Unicode MS" w:cs="Arial Unicode MS" w:hint="cs"/>
              <w:b/>
              <w:bCs/>
              <w:color w:val="595959" w:themeColor="text1" w:themeTint="A6"/>
              <w:sz w:val="32"/>
              <w:szCs w:val="32"/>
              <w:rtl/>
            </w:rPr>
            <w:t>شروط وأحكام برنامج وااو</w:t>
          </w:r>
        </w:p>
        <w:p w:rsidR="00B57949" w:rsidRPr="00753CA0" w:rsidRDefault="00B57949" w:rsidP="006C097C">
          <w:pPr>
            <w:pStyle w:val="Header"/>
            <w:spacing w:line="320" w:lineRule="exact"/>
            <w:jc w:val="right"/>
            <w:rPr>
              <w:rFonts w:ascii="Arial Unicode MS" w:eastAsia="Arial Unicode MS" w:hAnsi="Arial Unicode MS" w:cs="Arial Unicode MS"/>
              <w:b/>
              <w:bCs/>
              <w:color w:val="595959" w:themeColor="text1" w:themeTint="A6"/>
              <w:sz w:val="28"/>
              <w:szCs w:val="28"/>
            </w:rPr>
          </w:pPr>
          <w:r>
            <w:rPr>
              <w:rFonts w:ascii="Arial Unicode MS" w:eastAsia="Arial Unicode MS" w:hAnsi="Arial Unicode MS" w:cs="Arial Unicode MS"/>
              <w:b/>
              <w:bCs/>
              <w:color w:val="595959" w:themeColor="text1" w:themeTint="A6"/>
              <w:sz w:val="28"/>
              <w:szCs w:val="28"/>
            </w:rPr>
            <w:t>WooW Program Terms and Conditions</w:t>
          </w:r>
        </w:p>
      </w:tc>
    </w:tr>
  </w:tbl>
  <w:p w:rsidR="00B57949" w:rsidRPr="000F1700" w:rsidRDefault="00B57949">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32AF"/>
    <w:multiLevelType w:val="hybridMultilevel"/>
    <w:tmpl w:val="89065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A77FE"/>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612A"/>
    <w:multiLevelType w:val="multilevel"/>
    <w:tmpl w:val="46B2798A"/>
    <w:lvl w:ilvl="0">
      <w:start w:val="1"/>
      <w:numFmt w:val="decimal"/>
      <w:lvlText w:val="%1."/>
      <w:lvlJc w:val="left"/>
      <w:pPr>
        <w:ind w:left="360" w:hanging="360"/>
      </w:pPr>
      <w:rPr>
        <w:rFonts w:hint="default"/>
        <w:b/>
        <w:bCs w:val="0"/>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8547159"/>
    <w:multiLevelType w:val="hybridMultilevel"/>
    <w:tmpl w:val="9AE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710B1"/>
    <w:multiLevelType w:val="hybridMultilevel"/>
    <w:tmpl w:val="5B9C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3448B"/>
    <w:multiLevelType w:val="hybridMultilevel"/>
    <w:tmpl w:val="5992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85676"/>
    <w:multiLevelType w:val="hybridMultilevel"/>
    <w:tmpl w:val="CED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2D26"/>
    <w:multiLevelType w:val="hybridMultilevel"/>
    <w:tmpl w:val="A38E1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8A007E"/>
    <w:multiLevelType w:val="hybridMultilevel"/>
    <w:tmpl w:val="39FE23C0"/>
    <w:lvl w:ilvl="0" w:tplc="E0C46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2C11"/>
    <w:multiLevelType w:val="hybridMultilevel"/>
    <w:tmpl w:val="9E6C2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71693"/>
    <w:multiLevelType w:val="multilevel"/>
    <w:tmpl w:val="66C874D0"/>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5747" w:hanging="360"/>
      </w:pPr>
      <w:rPr>
        <w:rFonts w:hint="default"/>
        <w:lang w:val="en-U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1B2278"/>
    <w:multiLevelType w:val="hybridMultilevel"/>
    <w:tmpl w:val="9EB4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81C9A"/>
    <w:multiLevelType w:val="hybridMultilevel"/>
    <w:tmpl w:val="E1760FEA"/>
    <w:lvl w:ilvl="0" w:tplc="E0C46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B0672"/>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A17CD"/>
    <w:multiLevelType w:val="hybridMultilevel"/>
    <w:tmpl w:val="A59C01C6"/>
    <w:lvl w:ilvl="0" w:tplc="5FD4ACB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205CC"/>
    <w:multiLevelType w:val="hybridMultilevel"/>
    <w:tmpl w:val="4E7EA038"/>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33C22"/>
    <w:multiLevelType w:val="hybridMultilevel"/>
    <w:tmpl w:val="9EB4D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74D5E"/>
    <w:multiLevelType w:val="hybridMultilevel"/>
    <w:tmpl w:val="C748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34FB7"/>
    <w:multiLevelType w:val="multilevel"/>
    <w:tmpl w:val="1C8A2EDC"/>
    <w:lvl w:ilvl="0">
      <w:start w:val="1"/>
      <w:numFmt w:val="decimal"/>
      <w:lvlText w:val="%1."/>
      <w:lvlJc w:val="left"/>
      <w:pPr>
        <w:ind w:left="720" w:hanging="360"/>
      </w:pPr>
      <w:rPr>
        <w:rFonts w:hint="default"/>
        <w:b/>
        <w:bCs/>
        <w:color w:val="000000" w:themeColor="text1"/>
      </w:rPr>
    </w:lvl>
    <w:lvl w:ilvl="1">
      <w:start w:val="1"/>
      <w:numFmt w:val="decimal"/>
      <w:suff w:val="spac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6133BB"/>
    <w:multiLevelType w:val="hybridMultilevel"/>
    <w:tmpl w:val="B9D25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24EA0"/>
    <w:multiLevelType w:val="hybridMultilevel"/>
    <w:tmpl w:val="2066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391069"/>
    <w:multiLevelType w:val="hybridMultilevel"/>
    <w:tmpl w:val="8DF0A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46A1A"/>
    <w:multiLevelType w:val="hybridMultilevel"/>
    <w:tmpl w:val="5992C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571FC"/>
    <w:multiLevelType w:val="hybridMultilevel"/>
    <w:tmpl w:val="C8ECA1FC"/>
    <w:lvl w:ilvl="0" w:tplc="E04C876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43CA9"/>
    <w:multiLevelType w:val="hybridMultilevel"/>
    <w:tmpl w:val="D292A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F6544"/>
    <w:multiLevelType w:val="hybridMultilevel"/>
    <w:tmpl w:val="41085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E7151"/>
    <w:multiLevelType w:val="hybridMultilevel"/>
    <w:tmpl w:val="DFC4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249B6"/>
    <w:multiLevelType w:val="hybridMultilevel"/>
    <w:tmpl w:val="C122B070"/>
    <w:lvl w:ilvl="0" w:tplc="5232DC0C">
      <w:start w:val="1"/>
      <w:numFmt w:val="arabicAbjad"/>
      <w:lvlText w:val="%1."/>
      <w:lvlJc w:val="left"/>
      <w:pPr>
        <w:ind w:left="720" w:hanging="360"/>
      </w:pPr>
      <w:rPr>
        <w:rFonts w:hint="default"/>
      </w:rPr>
    </w:lvl>
    <w:lvl w:ilvl="1" w:tplc="5F56E186">
      <w:start w:val="1"/>
      <w:numFmt w:val="arabicAlpha"/>
      <w:lvlText w:val="%2-"/>
      <w:lvlJc w:val="left"/>
      <w:pPr>
        <w:ind w:left="1440" w:hanging="360"/>
      </w:pPr>
      <w:rPr>
        <w:rFonts w:hint="default"/>
      </w:rPr>
    </w:lvl>
    <w:lvl w:ilvl="2" w:tplc="4B2AE66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42409"/>
    <w:multiLevelType w:val="hybridMultilevel"/>
    <w:tmpl w:val="403243E6"/>
    <w:lvl w:ilvl="0" w:tplc="5232DC0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4424A4"/>
    <w:multiLevelType w:val="hybridMultilevel"/>
    <w:tmpl w:val="2ED8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B7EFF"/>
    <w:multiLevelType w:val="hybridMultilevel"/>
    <w:tmpl w:val="A7C0E2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B26012"/>
    <w:multiLevelType w:val="hybridMultilevel"/>
    <w:tmpl w:val="9690B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B4053"/>
    <w:multiLevelType w:val="hybridMultilevel"/>
    <w:tmpl w:val="CED4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266E0"/>
    <w:multiLevelType w:val="hybridMultilevel"/>
    <w:tmpl w:val="6C30DF3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20F62"/>
    <w:multiLevelType w:val="hybridMultilevel"/>
    <w:tmpl w:val="ADB44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5528A8"/>
    <w:multiLevelType w:val="hybridMultilevel"/>
    <w:tmpl w:val="E076C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E3EED"/>
    <w:multiLevelType w:val="hybridMultilevel"/>
    <w:tmpl w:val="B024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32"/>
  </w:num>
  <w:num w:numId="4">
    <w:abstractNumId w:val="13"/>
  </w:num>
  <w:num w:numId="5">
    <w:abstractNumId w:val="25"/>
  </w:num>
  <w:num w:numId="6">
    <w:abstractNumId w:val="38"/>
  </w:num>
  <w:num w:numId="7">
    <w:abstractNumId w:val="18"/>
  </w:num>
  <w:num w:numId="8">
    <w:abstractNumId w:val="4"/>
  </w:num>
  <w:num w:numId="9">
    <w:abstractNumId w:val="27"/>
  </w:num>
  <w:num w:numId="10">
    <w:abstractNumId w:val="1"/>
  </w:num>
  <w:num w:numId="11">
    <w:abstractNumId w:val="7"/>
  </w:num>
  <w:num w:numId="12">
    <w:abstractNumId w:val="9"/>
  </w:num>
  <w:num w:numId="13">
    <w:abstractNumId w:val="22"/>
  </w:num>
  <w:num w:numId="14">
    <w:abstractNumId w:val="10"/>
  </w:num>
  <w:num w:numId="15">
    <w:abstractNumId w:val="33"/>
  </w:num>
  <w:num w:numId="16">
    <w:abstractNumId w:val="36"/>
  </w:num>
  <w:num w:numId="17">
    <w:abstractNumId w:val="19"/>
  </w:num>
  <w:num w:numId="18">
    <w:abstractNumId w:val="26"/>
  </w:num>
  <w:num w:numId="19">
    <w:abstractNumId w:val="17"/>
  </w:num>
  <w:num w:numId="20">
    <w:abstractNumId w:val="11"/>
  </w:num>
  <w:num w:numId="21">
    <w:abstractNumId w:val="12"/>
  </w:num>
  <w:num w:numId="22">
    <w:abstractNumId w:val="16"/>
  </w:num>
  <w:num w:numId="23">
    <w:abstractNumId w:val="31"/>
  </w:num>
  <w:num w:numId="24">
    <w:abstractNumId w:val="8"/>
  </w:num>
  <w:num w:numId="25">
    <w:abstractNumId w:val="30"/>
  </w:num>
  <w:num w:numId="26">
    <w:abstractNumId w:val="34"/>
  </w:num>
  <w:num w:numId="27">
    <w:abstractNumId w:val="21"/>
  </w:num>
  <w:num w:numId="28">
    <w:abstractNumId w:val="35"/>
  </w:num>
  <w:num w:numId="29">
    <w:abstractNumId w:val="5"/>
  </w:num>
  <w:num w:numId="30">
    <w:abstractNumId w:val="3"/>
  </w:num>
  <w:num w:numId="31">
    <w:abstractNumId w:val="2"/>
  </w:num>
  <w:num w:numId="32">
    <w:abstractNumId w:val="23"/>
  </w:num>
  <w:num w:numId="33">
    <w:abstractNumId w:val="6"/>
  </w:num>
  <w:num w:numId="34">
    <w:abstractNumId w:val="29"/>
  </w:num>
  <w:num w:numId="35">
    <w:abstractNumId w:val="28"/>
  </w:num>
  <w:num w:numId="36">
    <w:abstractNumId w:val="20"/>
  </w:num>
  <w:num w:numId="37">
    <w:abstractNumId w:val="14"/>
  </w:num>
  <w:num w:numId="38">
    <w:abstractNumId w:val="15"/>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ar-SA" w:vendorID="64" w:dllVersion="131078" w:nlCheck="1" w:checkStyle="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679A"/>
    <w:rsid w:val="0002545E"/>
    <w:rsid w:val="00036064"/>
    <w:rsid w:val="00036DFC"/>
    <w:rsid w:val="0004122A"/>
    <w:rsid w:val="00042109"/>
    <w:rsid w:val="00050F73"/>
    <w:rsid w:val="00055980"/>
    <w:rsid w:val="00057164"/>
    <w:rsid w:val="00062F47"/>
    <w:rsid w:val="00070777"/>
    <w:rsid w:val="00075C38"/>
    <w:rsid w:val="0007608D"/>
    <w:rsid w:val="0007628C"/>
    <w:rsid w:val="00080EA2"/>
    <w:rsid w:val="0008260A"/>
    <w:rsid w:val="00087571"/>
    <w:rsid w:val="0009309C"/>
    <w:rsid w:val="000A35C7"/>
    <w:rsid w:val="000A4CAF"/>
    <w:rsid w:val="000A6424"/>
    <w:rsid w:val="000B753A"/>
    <w:rsid w:val="000C70DA"/>
    <w:rsid w:val="000F1700"/>
    <w:rsid w:val="001000DB"/>
    <w:rsid w:val="001041AE"/>
    <w:rsid w:val="0010771D"/>
    <w:rsid w:val="00110CCC"/>
    <w:rsid w:val="00120FFF"/>
    <w:rsid w:val="00125B7E"/>
    <w:rsid w:val="00134161"/>
    <w:rsid w:val="001361A9"/>
    <w:rsid w:val="00141528"/>
    <w:rsid w:val="00143EFE"/>
    <w:rsid w:val="00151078"/>
    <w:rsid w:val="0015404F"/>
    <w:rsid w:val="00161678"/>
    <w:rsid w:val="00166CFC"/>
    <w:rsid w:val="00174890"/>
    <w:rsid w:val="00180066"/>
    <w:rsid w:val="0019018D"/>
    <w:rsid w:val="00192D7B"/>
    <w:rsid w:val="001A694B"/>
    <w:rsid w:val="001B321D"/>
    <w:rsid w:val="001C1E6D"/>
    <w:rsid w:val="001C781C"/>
    <w:rsid w:val="001C7CEC"/>
    <w:rsid w:val="001E385A"/>
    <w:rsid w:val="001E40A9"/>
    <w:rsid w:val="001E66A8"/>
    <w:rsid w:val="001F4167"/>
    <w:rsid w:val="0021448D"/>
    <w:rsid w:val="002145B0"/>
    <w:rsid w:val="002248C4"/>
    <w:rsid w:val="00226512"/>
    <w:rsid w:val="002317D3"/>
    <w:rsid w:val="00235D91"/>
    <w:rsid w:val="00243A09"/>
    <w:rsid w:val="00253AB0"/>
    <w:rsid w:val="0026596A"/>
    <w:rsid w:val="00265BC2"/>
    <w:rsid w:val="0026608E"/>
    <w:rsid w:val="00283E7B"/>
    <w:rsid w:val="0029383E"/>
    <w:rsid w:val="002968DC"/>
    <w:rsid w:val="00296C93"/>
    <w:rsid w:val="002A0488"/>
    <w:rsid w:val="002A2031"/>
    <w:rsid w:val="002A48F3"/>
    <w:rsid w:val="002B08F7"/>
    <w:rsid w:val="002E3F98"/>
    <w:rsid w:val="002E5B8D"/>
    <w:rsid w:val="002F2428"/>
    <w:rsid w:val="002F2B28"/>
    <w:rsid w:val="002F52C5"/>
    <w:rsid w:val="00307DCF"/>
    <w:rsid w:val="0031565F"/>
    <w:rsid w:val="003206FB"/>
    <w:rsid w:val="0032700E"/>
    <w:rsid w:val="00330EEB"/>
    <w:rsid w:val="0034032F"/>
    <w:rsid w:val="00356E61"/>
    <w:rsid w:val="00357849"/>
    <w:rsid w:val="003705A0"/>
    <w:rsid w:val="00372333"/>
    <w:rsid w:val="00382698"/>
    <w:rsid w:val="00387F1F"/>
    <w:rsid w:val="003941D5"/>
    <w:rsid w:val="003B281A"/>
    <w:rsid w:val="003C444D"/>
    <w:rsid w:val="003D7011"/>
    <w:rsid w:val="003E396C"/>
    <w:rsid w:val="003E5768"/>
    <w:rsid w:val="003E5CE5"/>
    <w:rsid w:val="003E6BFD"/>
    <w:rsid w:val="003F2519"/>
    <w:rsid w:val="00400D49"/>
    <w:rsid w:val="004156C3"/>
    <w:rsid w:val="00415FDA"/>
    <w:rsid w:val="00421890"/>
    <w:rsid w:val="00422D0A"/>
    <w:rsid w:val="0042320D"/>
    <w:rsid w:val="004235AC"/>
    <w:rsid w:val="00434656"/>
    <w:rsid w:val="00434ED7"/>
    <w:rsid w:val="0044143D"/>
    <w:rsid w:val="004456C9"/>
    <w:rsid w:val="00453EC0"/>
    <w:rsid w:val="004552C0"/>
    <w:rsid w:val="00455A44"/>
    <w:rsid w:val="004708CB"/>
    <w:rsid w:val="004802CC"/>
    <w:rsid w:val="00482802"/>
    <w:rsid w:val="004851F7"/>
    <w:rsid w:val="00486246"/>
    <w:rsid w:val="004A43AF"/>
    <w:rsid w:val="004A7CB8"/>
    <w:rsid w:val="004B01E0"/>
    <w:rsid w:val="004D4011"/>
    <w:rsid w:val="004E4458"/>
    <w:rsid w:val="004F5CB0"/>
    <w:rsid w:val="004F5F41"/>
    <w:rsid w:val="004F7700"/>
    <w:rsid w:val="005052A7"/>
    <w:rsid w:val="0050571D"/>
    <w:rsid w:val="0050620F"/>
    <w:rsid w:val="0050794B"/>
    <w:rsid w:val="00513A45"/>
    <w:rsid w:val="005168D6"/>
    <w:rsid w:val="00532427"/>
    <w:rsid w:val="00533B0D"/>
    <w:rsid w:val="00546E3A"/>
    <w:rsid w:val="00553A23"/>
    <w:rsid w:val="00554577"/>
    <w:rsid w:val="00577586"/>
    <w:rsid w:val="00580FA6"/>
    <w:rsid w:val="00595B33"/>
    <w:rsid w:val="00597E5A"/>
    <w:rsid w:val="005A7BEE"/>
    <w:rsid w:val="005B5808"/>
    <w:rsid w:val="005C0329"/>
    <w:rsid w:val="005D2852"/>
    <w:rsid w:val="005F3DA4"/>
    <w:rsid w:val="005F43A5"/>
    <w:rsid w:val="006164C2"/>
    <w:rsid w:val="006205C5"/>
    <w:rsid w:val="00627986"/>
    <w:rsid w:val="00632C77"/>
    <w:rsid w:val="0065143F"/>
    <w:rsid w:val="00657289"/>
    <w:rsid w:val="00660172"/>
    <w:rsid w:val="006635F8"/>
    <w:rsid w:val="00665EE1"/>
    <w:rsid w:val="00674E1D"/>
    <w:rsid w:val="00675ED4"/>
    <w:rsid w:val="00676A36"/>
    <w:rsid w:val="00676BEA"/>
    <w:rsid w:val="00682899"/>
    <w:rsid w:val="00684BF7"/>
    <w:rsid w:val="00694CF5"/>
    <w:rsid w:val="006A4302"/>
    <w:rsid w:val="006B1D6C"/>
    <w:rsid w:val="006B2138"/>
    <w:rsid w:val="006C097C"/>
    <w:rsid w:val="006C3E63"/>
    <w:rsid w:val="006D0466"/>
    <w:rsid w:val="006D64F5"/>
    <w:rsid w:val="006D789B"/>
    <w:rsid w:val="006E35A1"/>
    <w:rsid w:val="006E79BA"/>
    <w:rsid w:val="006E7C34"/>
    <w:rsid w:val="006F0F7F"/>
    <w:rsid w:val="00714E37"/>
    <w:rsid w:val="00721467"/>
    <w:rsid w:val="00727B15"/>
    <w:rsid w:val="00737B6F"/>
    <w:rsid w:val="00741F81"/>
    <w:rsid w:val="00753CA0"/>
    <w:rsid w:val="00755101"/>
    <w:rsid w:val="00766D12"/>
    <w:rsid w:val="0077478D"/>
    <w:rsid w:val="007758D8"/>
    <w:rsid w:val="0077627F"/>
    <w:rsid w:val="00782175"/>
    <w:rsid w:val="007833CA"/>
    <w:rsid w:val="007845B0"/>
    <w:rsid w:val="007877B9"/>
    <w:rsid w:val="007921B6"/>
    <w:rsid w:val="0079782B"/>
    <w:rsid w:val="007A1647"/>
    <w:rsid w:val="007A4364"/>
    <w:rsid w:val="007A470B"/>
    <w:rsid w:val="007B11F1"/>
    <w:rsid w:val="007B29BC"/>
    <w:rsid w:val="007B7E84"/>
    <w:rsid w:val="007C0002"/>
    <w:rsid w:val="007C29B5"/>
    <w:rsid w:val="007C52FF"/>
    <w:rsid w:val="007C6039"/>
    <w:rsid w:val="007D54BC"/>
    <w:rsid w:val="007E3A11"/>
    <w:rsid w:val="007F261A"/>
    <w:rsid w:val="00803F90"/>
    <w:rsid w:val="00805C43"/>
    <w:rsid w:val="00811125"/>
    <w:rsid w:val="00822763"/>
    <w:rsid w:val="00823E5E"/>
    <w:rsid w:val="008274EB"/>
    <w:rsid w:val="00827F17"/>
    <w:rsid w:val="00841B36"/>
    <w:rsid w:val="0084203E"/>
    <w:rsid w:val="008518A1"/>
    <w:rsid w:val="00852F0C"/>
    <w:rsid w:val="008802B0"/>
    <w:rsid w:val="0088394E"/>
    <w:rsid w:val="008915DD"/>
    <w:rsid w:val="008A3F58"/>
    <w:rsid w:val="008F55E3"/>
    <w:rsid w:val="00903A20"/>
    <w:rsid w:val="0090564A"/>
    <w:rsid w:val="00912D2A"/>
    <w:rsid w:val="00921CE9"/>
    <w:rsid w:val="00924A67"/>
    <w:rsid w:val="009266B4"/>
    <w:rsid w:val="00931E75"/>
    <w:rsid w:val="00933599"/>
    <w:rsid w:val="00936BFA"/>
    <w:rsid w:val="00937B71"/>
    <w:rsid w:val="009506B6"/>
    <w:rsid w:val="00954CDF"/>
    <w:rsid w:val="009576A5"/>
    <w:rsid w:val="00961977"/>
    <w:rsid w:val="00964EA0"/>
    <w:rsid w:val="00970CF4"/>
    <w:rsid w:val="0097687D"/>
    <w:rsid w:val="00981397"/>
    <w:rsid w:val="009830A9"/>
    <w:rsid w:val="009847E8"/>
    <w:rsid w:val="00991D51"/>
    <w:rsid w:val="0099795A"/>
    <w:rsid w:val="009D47F6"/>
    <w:rsid w:val="009E066F"/>
    <w:rsid w:val="009E2758"/>
    <w:rsid w:val="009E3186"/>
    <w:rsid w:val="009E4BA0"/>
    <w:rsid w:val="009E6D7F"/>
    <w:rsid w:val="009F652E"/>
    <w:rsid w:val="00A013C7"/>
    <w:rsid w:val="00A04427"/>
    <w:rsid w:val="00A0648A"/>
    <w:rsid w:val="00A070DF"/>
    <w:rsid w:val="00A141B4"/>
    <w:rsid w:val="00A17BB4"/>
    <w:rsid w:val="00A30217"/>
    <w:rsid w:val="00A3229E"/>
    <w:rsid w:val="00A35015"/>
    <w:rsid w:val="00A47EC2"/>
    <w:rsid w:val="00A50269"/>
    <w:rsid w:val="00A54D0C"/>
    <w:rsid w:val="00A620A5"/>
    <w:rsid w:val="00A84020"/>
    <w:rsid w:val="00A92AB2"/>
    <w:rsid w:val="00A9567B"/>
    <w:rsid w:val="00AB22D6"/>
    <w:rsid w:val="00AB3FB7"/>
    <w:rsid w:val="00AB68BE"/>
    <w:rsid w:val="00AC1642"/>
    <w:rsid w:val="00AC33AC"/>
    <w:rsid w:val="00AC3EE6"/>
    <w:rsid w:val="00AC53DF"/>
    <w:rsid w:val="00AD20D8"/>
    <w:rsid w:val="00AD54F7"/>
    <w:rsid w:val="00AD7AA8"/>
    <w:rsid w:val="00AF0ED8"/>
    <w:rsid w:val="00AF22C8"/>
    <w:rsid w:val="00B061BD"/>
    <w:rsid w:val="00B06855"/>
    <w:rsid w:val="00B17FAE"/>
    <w:rsid w:val="00B307BD"/>
    <w:rsid w:val="00B41051"/>
    <w:rsid w:val="00B429E4"/>
    <w:rsid w:val="00B44568"/>
    <w:rsid w:val="00B46844"/>
    <w:rsid w:val="00B56D58"/>
    <w:rsid w:val="00B57949"/>
    <w:rsid w:val="00B653F5"/>
    <w:rsid w:val="00B65FA9"/>
    <w:rsid w:val="00B67A88"/>
    <w:rsid w:val="00B83684"/>
    <w:rsid w:val="00B86724"/>
    <w:rsid w:val="00B86843"/>
    <w:rsid w:val="00B90646"/>
    <w:rsid w:val="00B93FAD"/>
    <w:rsid w:val="00B95AAD"/>
    <w:rsid w:val="00B95C7B"/>
    <w:rsid w:val="00BB5AD5"/>
    <w:rsid w:val="00BB75CF"/>
    <w:rsid w:val="00BC1AA9"/>
    <w:rsid w:val="00BD4FF4"/>
    <w:rsid w:val="00BD7956"/>
    <w:rsid w:val="00BE4B4C"/>
    <w:rsid w:val="00BF5085"/>
    <w:rsid w:val="00BF7E7C"/>
    <w:rsid w:val="00C06C96"/>
    <w:rsid w:val="00C07606"/>
    <w:rsid w:val="00C164C9"/>
    <w:rsid w:val="00C17E4F"/>
    <w:rsid w:val="00C338B5"/>
    <w:rsid w:val="00C50CB3"/>
    <w:rsid w:val="00C522CD"/>
    <w:rsid w:val="00C56B03"/>
    <w:rsid w:val="00C65B06"/>
    <w:rsid w:val="00C667B7"/>
    <w:rsid w:val="00C705D1"/>
    <w:rsid w:val="00C73493"/>
    <w:rsid w:val="00C90B53"/>
    <w:rsid w:val="00C94A6A"/>
    <w:rsid w:val="00CA013A"/>
    <w:rsid w:val="00CA1DE5"/>
    <w:rsid w:val="00CA7D56"/>
    <w:rsid w:val="00CB015B"/>
    <w:rsid w:val="00CB3AF9"/>
    <w:rsid w:val="00CB44F4"/>
    <w:rsid w:val="00CC0086"/>
    <w:rsid w:val="00CC6071"/>
    <w:rsid w:val="00CD4DEF"/>
    <w:rsid w:val="00CD59B4"/>
    <w:rsid w:val="00CD6386"/>
    <w:rsid w:val="00CD6FFD"/>
    <w:rsid w:val="00CF1813"/>
    <w:rsid w:val="00CF2C38"/>
    <w:rsid w:val="00CF6B77"/>
    <w:rsid w:val="00CF79D3"/>
    <w:rsid w:val="00D05F5E"/>
    <w:rsid w:val="00D06312"/>
    <w:rsid w:val="00D1068C"/>
    <w:rsid w:val="00D14CDD"/>
    <w:rsid w:val="00D2548B"/>
    <w:rsid w:val="00D26B48"/>
    <w:rsid w:val="00D318F5"/>
    <w:rsid w:val="00D36F63"/>
    <w:rsid w:val="00D544DD"/>
    <w:rsid w:val="00D75C82"/>
    <w:rsid w:val="00D8667E"/>
    <w:rsid w:val="00D90F3B"/>
    <w:rsid w:val="00D95815"/>
    <w:rsid w:val="00D95C74"/>
    <w:rsid w:val="00DA04E4"/>
    <w:rsid w:val="00DA4462"/>
    <w:rsid w:val="00DA4883"/>
    <w:rsid w:val="00DB3665"/>
    <w:rsid w:val="00DC70E9"/>
    <w:rsid w:val="00DD45D7"/>
    <w:rsid w:val="00DD712A"/>
    <w:rsid w:val="00DE4A03"/>
    <w:rsid w:val="00DF307A"/>
    <w:rsid w:val="00DF69B1"/>
    <w:rsid w:val="00E05041"/>
    <w:rsid w:val="00E155D4"/>
    <w:rsid w:val="00E1629A"/>
    <w:rsid w:val="00E34C10"/>
    <w:rsid w:val="00E54798"/>
    <w:rsid w:val="00E56341"/>
    <w:rsid w:val="00E57EE7"/>
    <w:rsid w:val="00E61574"/>
    <w:rsid w:val="00E65AAB"/>
    <w:rsid w:val="00E65CAE"/>
    <w:rsid w:val="00E76F66"/>
    <w:rsid w:val="00E94198"/>
    <w:rsid w:val="00E96B3D"/>
    <w:rsid w:val="00EA27BE"/>
    <w:rsid w:val="00EB214E"/>
    <w:rsid w:val="00EC56D5"/>
    <w:rsid w:val="00ED401B"/>
    <w:rsid w:val="00EF51F9"/>
    <w:rsid w:val="00EF6FFE"/>
    <w:rsid w:val="00F06A14"/>
    <w:rsid w:val="00F121ED"/>
    <w:rsid w:val="00F24A36"/>
    <w:rsid w:val="00F34A85"/>
    <w:rsid w:val="00F36AFF"/>
    <w:rsid w:val="00F47672"/>
    <w:rsid w:val="00F55102"/>
    <w:rsid w:val="00F71DD4"/>
    <w:rsid w:val="00F7349A"/>
    <w:rsid w:val="00F73D9C"/>
    <w:rsid w:val="00F750FC"/>
    <w:rsid w:val="00F75312"/>
    <w:rsid w:val="00F86B0A"/>
    <w:rsid w:val="00FA0D78"/>
    <w:rsid w:val="00FA2805"/>
    <w:rsid w:val="00FA51E3"/>
    <w:rsid w:val="00FA55B8"/>
    <w:rsid w:val="00FB2A62"/>
    <w:rsid w:val="00FB5523"/>
    <w:rsid w:val="00FB6ECF"/>
    <w:rsid w:val="00FC5AC8"/>
    <w:rsid w:val="00FD6007"/>
    <w:rsid w:val="00FE61EE"/>
    <w:rsid w:val="00FF1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F3196"/>
  <w15:docId w15:val="{BCFE9478-0E8D-4817-A47C-340195C4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customStyle="1" w:styleId="Default">
    <w:name w:val="Default"/>
    <w:rsid w:val="006D0466"/>
    <w:pPr>
      <w:autoSpaceDE w:val="0"/>
      <w:autoSpaceDN w:val="0"/>
      <w:adjustRightInd w:val="0"/>
      <w:spacing w:after="0" w:line="240" w:lineRule="auto"/>
    </w:pPr>
    <w:rPr>
      <w:rFonts w:ascii="Trebuchet MS" w:hAnsi="Trebuchet MS" w:cs="Trebuchet MS"/>
      <w:color w:val="000000"/>
      <w:sz w:val="24"/>
      <w:szCs w:val="24"/>
    </w:rPr>
  </w:style>
  <w:style w:type="paragraph" w:styleId="PlainText">
    <w:name w:val="Plain Text"/>
    <w:basedOn w:val="Normal"/>
    <w:link w:val="PlainTextChar"/>
    <w:uiPriority w:val="99"/>
    <w:unhideWhenUsed/>
    <w:rsid w:val="00F753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75312"/>
    <w:rPr>
      <w:rFonts w:ascii="Calibri" w:hAnsi="Calibri"/>
      <w:szCs w:val="21"/>
    </w:rPr>
  </w:style>
  <w:style w:type="table" w:customStyle="1" w:styleId="TableGrid1">
    <w:name w:val="Table Grid1"/>
    <w:basedOn w:val="TableNormal"/>
    <w:next w:val="TableGrid"/>
    <w:uiPriority w:val="59"/>
    <w:rsid w:val="00C56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B28"/>
    <w:rPr>
      <w:sz w:val="16"/>
      <w:szCs w:val="16"/>
    </w:rPr>
  </w:style>
  <w:style w:type="paragraph" w:styleId="CommentText">
    <w:name w:val="annotation text"/>
    <w:basedOn w:val="Normal"/>
    <w:link w:val="CommentTextChar"/>
    <w:uiPriority w:val="99"/>
    <w:semiHidden/>
    <w:unhideWhenUsed/>
    <w:rsid w:val="002F2B28"/>
    <w:pPr>
      <w:spacing w:line="240" w:lineRule="auto"/>
    </w:pPr>
    <w:rPr>
      <w:sz w:val="20"/>
      <w:szCs w:val="20"/>
    </w:rPr>
  </w:style>
  <w:style w:type="character" w:customStyle="1" w:styleId="CommentTextChar">
    <w:name w:val="Comment Text Char"/>
    <w:basedOn w:val="DefaultParagraphFont"/>
    <w:link w:val="CommentText"/>
    <w:uiPriority w:val="99"/>
    <w:semiHidden/>
    <w:rsid w:val="002F2B28"/>
    <w:rPr>
      <w:sz w:val="20"/>
      <w:szCs w:val="20"/>
    </w:rPr>
  </w:style>
  <w:style w:type="paragraph" w:styleId="CommentSubject">
    <w:name w:val="annotation subject"/>
    <w:basedOn w:val="CommentText"/>
    <w:next w:val="CommentText"/>
    <w:link w:val="CommentSubjectChar"/>
    <w:uiPriority w:val="99"/>
    <w:semiHidden/>
    <w:unhideWhenUsed/>
    <w:rsid w:val="002F2B28"/>
    <w:rPr>
      <w:b/>
      <w:bCs/>
    </w:rPr>
  </w:style>
  <w:style w:type="character" w:customStyle="1" w:styleId="CommentSubjectChar">
    <w:name w:val="Comment Subject Char"/>
    <w:basedOn w:val="CommentTextChar"/>
    <w:link w:val="CommentSubject"/>
    <w:uiPriority w:val="99"/>
    <w:semiHidden/>
    <w:rsid w:val="002F2B28"/>
    <w:rPr>
      <w:b/>
      <w:bCs/>
      <w:sz w:val="20"/>
      <w:szCs w:val="20"/>
    </w:rPr>
  </w:style>
  <w:style w:type="character" w:styleId="Hyperlink">
    <w:name w:val="Hyperlink"/>
    <w:basedOn w:val="DefaultParagraphFont"/>
    <w:uiPriority w:val="99"/>
    <w:unhideWhenUsed/>
    <w:rsid w:val="00B67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4322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ejMwMWFtd2E8L1VzZXJOYW1lPjxEYXRlVGltZT41LzkvMjAxOSAxMTo1OTo0OCBBTTwvRGF0ZVRpbWU+PExhYmVsU3RyaW5nPkdFTkVSQUwgQlVTSU5FU1M8L0xhYmVsU3RyaW5nPjwvaXRlbT48L2xhYmVsSGlzdG9yeT4=</Value>
</WrappedLabelHistory>
</file>

<file path=customXml/item4.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D909F-34A7-4680-B891-3854A5CA17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04A41C-784D-417E-883D-6E2FB0FCCCC2}">
  <ds:schemaRefs>
    <ds:schemaRef ds:uri="http://schemas.microsoft.com/sharepoint/v3/contenttype/forms"/>
  </ds:schemaRefs>
</ds:datastoreItem>
</file>

<file path=customXml/itemProps3.xml><?xml version="1.0" encoding="utf-8"?>
<ds:datastoreItem xmlns:ds="http://schemas.openxmlformats.org/officeDocument/2006/customXml" ds:itemID="{E8945C1F-90A6-471D-A489-38D0ECAC49FD}">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3C788DA7-FB2D-465C-B2CC-F4CBB6B7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1F993FB-8B1A-4CED-B9C5-A4177D28A1E7}">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8CB124D-71EC-44B0-94C0-20F6977BA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dc:description>formatted 15 June 2017</dc:description>
  <cp:lastModifiedBy>Khaled Al-Baaz</cp:lastModifiedBy>
  <cp:revision>1</cp:revision>
  <cp:lastPrinted>2019-05-08T07:05:00Z</cp:lastPrinted>
  <dcterms:created xsi:type="dcterms:W3CDTF">2025-03-12T10:22:00Z</dcterms:created>
  <dcterms:modified xsi:type="dcterms:W3CDTF">2025-03-12T10:22:00Z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6be9e6a2-15e6-49f3-8fb4-779b7b16ddab</vt:lpwstr>
  </property>
  <property fmtid="{D5CDD505-2E9C-101B-9397-08002B2CF9AE}" pid="3" name="bjSaver">
    <vt:lpwstr>7YJ3NBkE8MX51bMbeA7y3/GiRhIl+gMO</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{E8945C1F-90A6-471D-A489-38D0ECAC49FD}</vt:lpwstr>
  </property>
  <property fmtid="{D5CDD505-2E9C-101B-9397-08002B2CF9AE}" pid="7" name="ContentTypeId">
    <vt:lpwstr>0x0101006D9437B865E7D1459343169CCFF62E89</vt:lpwstr>
  </property>
  <property fmtid="{D5CDD505-2E9C-101B-9397-08002B2CF9AE}" pid="8"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9" name="bjDocumentLabelXML-0">
    <vt:lpwstr>ames.com/2008/01/sie/internal/label"&gt;&lt;element uid="e8a3481d-a4a2-4312-a7f7-6bd0f7e5baf4" value="" /&gt;&lt;/sisl&gt;</vt:lpwstr>
  </property>
  <property fmtid="{D5CDD505-2E9C-101B-9397-08002B2CF9AE}" pid="10" name="User and Date">
    <vt:lpwstr>GENERAL BUSINESS_x000d_
A357bakh - 3/12/2025 1:21:02 PM</vt:lpwstr>
  </property>
</Properties>
</file>